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b91afbcad4684d18"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7A" w:rsidRDefault="00C230CB">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2B06C95E" wp14:editId="3E67DA50">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101" w:rsidRDefault="00C230CB">
                            <w:r>
                              <w:rPr>
                                <w:noProof/>
                                <w:lang w:eastAsia="en-GB"/>
                              </w:rPr>
                              <w:drawing>
                                <wp:inline distT="0" distB="0" distL="0" distR="0" wp14:anchorId="7E186463" wp14:editId="08D03230">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267101" w:rsidRDefault="00C230CB">
                      <w:r>
                        <w:rPr>
                          <w:noProof/>
                          <w:lang w:eastAsia="en-GB"/>
                        </w:rPr>
                        <w:drawing>
                          <wp:inline distT="0" distB="0" distL="0" distR="0" wp14:anchorId="7E186463" wp14:editId="08D03230">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 xml:space="preserve">To: </w:t>
      </w:r>
      <w:r w:rsidR="00C230CB">
        <w:rPr>
          <w:rFonts w:cs="Arial"/>
          <w:b/>
          <w:bCs/>
        </w:rPr>
        <w:t xml:space="preserve">The </w:t>
      </w:r>
      <w:r w:rsidR="002641AA">
        <w:rPr>
          <w:rFonts w:cs="Arial"/>
          <w:b/>
          <w:bCs/>
        </w:rPr>
        <w:t>City Executive Board</w:t>
      </w:r>
      <w:r>
        <w:rPr>
          <w:rFonts w:cs="Arial"/>
          <w:b/>
          <w:bCs/>
        </w:rPr>
        <w:tab/>
      </w:r>
      <w:r>
        <w:rPr>
          <w:rFonts w:cs="Arial"/>
          <w:b/>
          <w:bCs/>
        </w:rPr>
        <w:tab/>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B2137D">
        <w:rPr>
          <w:rFonts w:cs="Arial"/>
          <w:b/>
          <w:bCs/>
        </w:rPr>
        <w:t xml:space="preserve"> </w:t>
      </w:r>
      <w:r w:rsidR="002641AA">
        <w:rPr>
          <w:rFonts w:cs="Arial"/>
          <w:b/>
          <w:bCs/>
        </w:rPr>
        <w:t>13</w:t>
      </w:r>
      <w:r w:rsidR="00C230CB">
        <w:rPr>
          <w:rFonts w:cs="Arial"/>
          <w:b/>
          <w:bCs/>
        </w:rPr>
        <w:t xml:space="preserve"> November</w:t>
      </w:r>
      <w:r w:rsidR="00B2137D">
        <w:rPr>
          <w:rFonts w:cs="Arial"/>
          <w:b/>
          <w:bCs/>
        </w:rPr>
        <w:t xml:space="preserve"> 2013</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726326">
        <w:rPr>
          <w:rFonts w:cs="Arial"/>
          <w:b/>
          <w:bCs/>
        </w:rPr>
        <w:t xml:space="preserve"> T</w:t>
      </w:r>
      <w:r w:rsidR="00B2137D">
        <w:rPr>
          <w:rFonts w:cs="Arial"/>
          <w:b/>
          <w:bCs/>
        </w:rPr>
        <w:t xml:space="preserve">he </w:t>
      </w:r>
      <w:r w:rsidR="002641AA">
        <w:rPr>
          <w:rFonts w:cs="Arial"/>
          <w:b/>
          <w:bCs/>
        </w:rPr>
        <w:t xml:space="preserve">Scrutiny </w:t>
      </w:r>
      <w:r w:rsidR="00E30DAB">
        <w:rPr>
          <w:rFonts w:cs="Arial"/>
          <w:b/>
          <w:bCs/>
        </w:rPr>
        <w:t>Committee</w:t>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 xml:space="preserve">Title of Report: </w:t>
      </w:r>
      <w:r w:rsidR="00C230CB">
        <w:rPr>
          <w:rFonts w:cs="Arial"/>
          <w:b/>
          <w:bCs/>
        </w:rPr>
        <w:t xml:space="preserve"> </w:t>
      </w:r>
      <w:bookmarkStart w:id="0" w:name="_GoBack"/>
      <w:r w:rsidR="00756394">
        <w:rPr>
          <w:rFonts w:cs="Arial"/>
          <w:b/>
          <w:bCs/>
        </w:rPr>
        <w:t>DRAFT WASTE AND RECYCLING STRATEGY</w:t>
      </w:r>
      <w:bookmarkEnd w:id="0"/>
      <w:r>
        <w:rPr>
          <w:rFonts w:cs="Arial"/>
          <w:b/>
          <w:bCs/>
        </w:rPr>
        <w:tab/>
      </w:r>
    </w:p>
    <w:p w:rsidR="00F4367A" w:rsidRDefault="00F4367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E4401" w:rsidRPr="003151E5" w:rsidTr="003151E5">
        <w:tc>
          <w:tcPr>
            <w:tcW w:w="8522" w:type="dxa"/>
            <w:shd w:val="clear" w:color="auto" w:fill="auto"/>
          </w:tcPr>
          <w:p w:rsidR="00FE4401" w:rsidRPr="003151E5" w:rsidRDefault="00FE4401">
            <w:pPr>
              <w:rPr>
                <w:rFonts w:cs="Arial"/>
              </w:rPr>
            </w:pPr>
          </w:p>
          <w:p w:rsidR="00FE4401" w:rsidRPr="003151E5" w:rsidRDefault="00FE4401" w:rsidP="003151E5">
            <w:pPr>
              <w:pStyle w:val="Heading1"/>
              <w:jc w:val="center"/>
              <w:rPr>
                <w:u w:val="single"/>
              </w:rPr>
            </w:pPr>
            <w:r w:rsidRPr="003151E5">
              <w:rPr>
                <w:u w:val="single"/>
              </w:rPr>
              <w:t>Summary and Recommendations</w:t>
            </w:r>
          </w:p>
          <w:p w:rsidR="00FE4401" w:rsidRPr="003151E5" w:rsidRDefault="00FE4401" w:rsidP="00FE4401">
            <w:pPr>
              <w:rPr>
                <w:rFonts w:cs="Arial"/>
              </w:rPr>
            </w:pPr>
          </w:p>
          <w:p w:rsidR="00FE4401" w:rsidRPr="003151E5" w:rsidRDefault="00FE4401" w:rsidP="00FE4401">
            <w:pPr>
              <w:rPr>
                <w:rFonts w:cs="Arial"/>
              </w:rPr>
            </w:pPr>
            <w:r w:rsidRPr="003151E5">
              <w:rPr>
                <w:rFonts w:cs="Arial"/>
                <w:b/>
                <w:bCs/>
              </w:rPr>
              <w:t>Purpose of report</w:t>
            </w:r>
            <w:r w:rsidRPr="003151E5">
              <w:rPr>
                <w:rFonts w:cs="Arial"/>
              </w:rPr>
              <w:t xml:space="preserve">: To report the comments and recommendations of the </w:t>
            </w:r>
            <w:r w:rsidR="002641AA">
              <w:rPr>
                <w:rFonts w:cs="Arial"/>
              </w:rPr>
              <w:t>Scrutiny Committee</w:t>
            </w:r>
            <w:r w:rsidR="00E05A79">
              <w:rPr>
                <w:rFonts w:cs="Arial"/>
              </w:rPr>
              <w:t xml:space="preserve"> </w:t>
            </w:r>
            <w:r w:rsidRPr="003151E5">
              <w:rPr>
                <w:rFonts w:cs="Arial"/>
              </w:rPr>
              <w:t xml:space="preserve">on the </w:t>
            </w:r>
            <w:r w:rsidR="00C230CB">
              <w:rPr>
                <w:rFonts w:cs="Arial"/>
              </w:rPr>
              <w:t>draft Waste and Recycling Strategy.</w:t>
            </w:r>
            <w:r w:rsidRPr="003151E5">
              <w:rPr>
                <w:rFonts w:cs="Arial"/>
              </w:rPr>
              <w:t xml:space="preserve"> </w:t>
            </w:r>
          </w:p>
          <w:p w:rsidR="00FE4401" w:rsidRPr="003151E5" w:rsidRDefault="00FE4401" w:rsidP="00FE4401">
            <w:pPr>
              <w:rPr>
                <w:rFonts w:cs="Arial"/>
              </w:rPr>
            </w:pPr>
            <w:r w:rsidRPr="003151E5">
              <w:rPr>
                <w:rFonts w:cs="Arial"/>
              </w:rPr>
              <w:tab/>
            </w:r>
            <w:r w:rsidRPr="003151E5">
              <w:rPr>
                <w:rFonts w:cs="Arial"/>
              </w:rPr>
              <w:tab/>
            </w:r>
            <w:r w:rsidRPr="003151E5">
              <w:rPr>
                <w:rFonts w:cs="Arial"/>
              </w:rPr>
              <w:tab/>
            </w:r>
            <w:r w:rsidRPr="003151E5">
              <w:rPr>
                <w:rFonts w:cs="Arial"/>
              </w:rPr>
              <w:tab/>
            </w:r>
            <w:r w:rsidRPr="003151E5">
              <w:rPr>
                <w:rFonts w:cs="Arial"/>
              </w:rPr>
              <w:tab/>
            </w:r>
            <w:r w:rsidRPr="003151E5">
              <w:rPr>
                <w:rFonts w:cs="Arial"/>
              </w:rPr>
              <w:tab/>
            </w:r>
            <w:r w:rsidRPr="003151E5">
              <w:rPr>
                <w:rFonts w:cs="Arial"/>
              </w:rPr>
              <w:tab/>
            </w:r>
            <w:r w:rsidRPr="003151E5">
              <w:rPr>
                <w:rFonts w:cs="Arial"/>
              </w:rPr>
              <w:tab/>
            </w:r>
            <w:r w:rsidRPr="003151E5">
              <w:rPr>
                <w:rFonts w:cs="Arial"/>
              </w:rPr>
              <w:tab/>
            </w:r>
          </w:p>
          <w:p w:rsidR="00FE4401" w:rsidRPr="003151E5" w:rsidRDefault="00FE4401" w:rsidP="003151E5">
            <w:pPr>
              <w:pStyle w:val="Heading1"/>
              <w:tabs>
                <w:tab w:val="left" w:pos="3062"/>
              </w:tabs>
              <w:rPr>
                <w:bCs w:val="0"/>
              </w:rPr>
            </w:pPr>
            <w:r w:rsidRPr="003151E5">
              <w:rPr>
                <w:bCs w:val="0"/>
              </w:rPr>
              <w:t xml:space="preserve">Key decision: </w:t>
            </w:r>
            <w:r w:rsidR="00C230CB">
              <w:rPr>
                <w:bCs w:val="0"/>
              </w:rPr>
              <w:t>No</w:t>
            </w:r>
            <w:r w:rsidRPr="003151E5">
              <w:rPr>
                <w:bCs w:val="0"/>
              </w:rPr>
              <w:t xml:space="preserve"> </w:t>
            </w:r>
          </w:p>
          <w:p w:rsidR="003F0DF7" w:rsidRDefault="003F0DF7" w:rsidP="003F0DF7"/>
          <w:p w:rsidR="003F0DF7" w:rsidRPr="003151E5" w:rsidRDefault="002641AA" w:rsidP="003F0DF7">
            <w:pPr>
              <w:rPr>
                <w:b/>
              </w:rPr>
            </w:pPr>
            <w:r>
              <w:rPr>
                <w:b/>
              </w:rPr>
              <w:t>Scrutiny Committee Chair</w:t>
            </w:r>
            <w:r w:rsidR="003F0DF7" w:rsidRPr="003151E5">
              <w:rPr>
                <w:b/>
              </w:rPr>
              <w:t xml:space="preserve">: Councillor </w:t>
            </w:r>
            <w:r>
              <w:rPr>
                <w:b/>
              </w:rPr>
              <w:t>Mills</w:t>
            </w:r>
          </w:p>
          <w:p w:rsidR="00FE4401" w:rsidRPr="003151E5" w:rsidRDefault="00FE4401" w:rsidP="00FE4401">
            <w:pPr>
              <w:rPr>
                <w:rFonts w:cs="Arial"/>
              </w:rPr>
            </w:pPr>
          </w:p>
          <w:p w:rsidR="00FE4401" w:rsidRPr="003151E5" w:rsidRDefault="00FE4401" w:rsidP="00FE4401">
            <w:pPr>
              <w:rPr>
                <w:rFonts w:cs="Arial"/>
                <w:b/>
                <w:bCs/>
              </w:rPr>
            </w:pPr>
            <w:r w:rsidRPr="003151E5">
              <w:rPr>
                <w:rFonts w:cs="Arial"/>
                <w:b/>
                <w:bCs/>
              </w:rPr>
              <w:t xml:space="preserve">Executive </w:t>
            </w:r>
            <w:r w:rsidR="003F0DF7" w:rsidRPr="003151E5">
              <w:rPr>
                <w:rFonts w:cs="Arial"/>
                <w:b/>
                <w:bCs/>
              </w:rPr>
              <w:t>L</w:t>
            </w:r>
            <w:r w:rsidRPr="003151E5">
              <w:rPr>
                <w:rFonts w:cs="Arial"/>
                <w:b/>
                <w:bCs/>
              </w:rPr>
              <w:t xml:space="preserve">ead </w:t>
            </w:r>
            <w:r w:rsidR="003F0DF7" w:rsidRPr="003151E5">
              <w:rPr>
                <w:rFonts w:cs="Arial"/>
                <w:b/>
                <w:bCs/>
              </w:rPr>
              <w:t>M</w:t>
            </w:r>
            <w:r w:rsidRPr="003151E5">
              <w:rPr>
                <w:rFonts w:cs="Arial"/>
                <w:b/>
                <w:bCs/>
              </w:rPr>
              <w:t xml:space="preserve">ember: Councillor </w:t>
            </w:r>
            <w:r w:rsidR="00C230CB">
              <w:rPr>
                <w:rFonts w:cs="Arial"/>
                <w:b/>
                <w:bCs/>
              </w:rPr>
              <w:t>Tanner</w:t>
            </w:r>
            <w:r w:rsidRPr="003151E5">
              <w:rPr>
                <w:rFonts w:cs="Arial"/>
                <w:b/>
                <w:bCs/>
              </w:rPr>
              <w:t xml:space="preserve"> </w:t>
            </w:r>
          </w:p>
          <w:p w:rsidR="00FE4401" w:rsidRDefault="00FE4401" w:rsidP="00FE4401">
            <w:pPr>
              <w:pStyle w:val="Heading1"/>
            </w:pPr>
          </w:p>
          <w:p w:rsidR="00FE4401" w:rsidRPr="003151E5" w:rsidRDefault="00FE4401" w:rsidP="00FE4401">
            <w:pPr>
              <w:rPr>
                <w:rFonts w:cs="Arial"/>
                <w:b/>
                <w:bCs/>
              </w:rPr>
            </w:pPr>
            <w:r w:rsidRPr="003151E5">
              <w:rPr>
                <w:rFonts w:cs="Arial"/>
                <w:b/>
                <w:bCs/>
              </w:rPr>
              <w:t xml:space="preserve">Policy Framework: </w:t>
            </w:r>
            <w:r w:rsidR="00633D85">
              <w:rPr>
                <w:rFonts w:cs="Arial"/>
                <w:b/>
                <w:bCs/>
              </w:rPr>
              <w:t>Sustainable Strategy for Oxford</w:t>
            </w:r>
          </w:p>
          <w:p w:rsidR="00FE4401" w:rsidRDefault="00FE4401" w:rsidP="00FE4401">
            <w:pPr>
              <w:pStyle w:val="Heading1"/>
            </w:pPr>
          </w:p>
          <w:p w:rsidR="00FE4401" w:rsidRDefault="00FE4401" w:rsidP="00432BBE">
            <w:pPr>
              <w:tabs>
                <w:tab w:val="left" w:pos="3048"/>
              </w:tabs>
              <w:rPr>
                <w:rFonts w:cs="Arial"/>
                <w:b/>
              </w:rPr>
            </w:pPr>
            <w:r w:rsidRPr="003151E5">
              <w:rPr>
                <w:rFonts w:cs="Arial"/>
                <w:b/>
              </w:rPr>
              <w:t xml:space="preserve">Recommendation(s): </w:t>
            </w:r>
            <w:r w:rsidR="00AC6FCE" w:rsidRPr="003151E5">
              <w:rPr>
                <w:rFonts w:cs="Arial"/>
                <w:b/>
              </w:rPr>
              <w:t xml:space="preserve">For </w:t>
            </w:r>
            <w:r w:rsidR="00633D85">
              <w:rPr>
                <w:rFonts w:cs="Arial"/>
                <w:b/>
              </w:rPr>
              <w:t>City Executive Board</w:t>
            </w:r>
            <w:r w:rsidR="00B5104B">
              <w:rPr>
                <w:rFonts w:cs="Arial"/>
                <w:b/>
              </w:rPr>
              <w:t xml:space="preserve"> </w:t>
            </w:r>
            <w:r w:rsidR="002641AA">
              <w:rPr>
                <w:rFonts w:cs="Arial"/>
                <w:b/>
              </w:rPr>
              <w:t xml:space="preserve">to agree </w:t>
            </w:r>
            <w:r w:rsidR="00633D85">
              <w:rPr>
                <w:rFonts w:cs="Arial"/>
                <w:b/>
              </w:rPr>
              <w:t>the</w:t>
            </w:r>
            <w:r w:rsidR="00C230CB">
              <w:rPr>
                <w:rFonts w:cs="Arial"/>
                <w:b/>
              </w:rPr>
              <w:t xml:space="preserve"> following</w:t>
            </w:r>
            <w:r w:rsidR="00633D85">
              <w:rPr>
                <w:rFonts w:cs="Arial"/>
                <w:b/>
              </w:rPr>
              <w:t xml:space="preserve"> </w:t>
            </w:r>
            <w:r w:rsidR="00AC6FCE" w:rsidRPr="003151E5">
              <w:rPr>
                <w:rFonts w:cs="Arial"/>
                <w:b/>
              </w:rPr>
              <w:t>recommendation</w:t>
            </w:r>
            <w:r w:rsidR="00633D85">
              <w:rPr>
                <w:rFonts w:cs="Arial"/>
                <w:b/>
              </w:rPr>
              <w:t>s</w:t>
            </w:r>
            <w:r w:rsidR="00AC6FCE" w:rsidRPr="003151E5">
              <w:rPr>
                <w:rFonts w:cs="Arial"/>
                <w:b/>
              </w:rPr>
              <w:t>.</w:t>
            </w:r>
          </w:p>
          <w:p w:rsidR="00432BBE" w:rsidRDefault="00432BBE" w:rsidP="00432BBE">
            <w:pPr>
              <w:tabs>
                <w:tab w:val="left" w:pos="3048"/>
              </w:tabs>
              <w:rPr>
                <w:rFonts w:cs="Arial"/>
                <w:b/>
              </w:rPr>
            </w:pPr>
          </w:p>
          <w:p w:rsidR="00432BBE" w:rsidRPr="00432BBE" w:rsidRDefault="00432BBE" w:rsidP="00432BBE">
            <w:r w:rsidRPr="00432BBE">
              <w:t>Recommendation 1</w:t>
            </w:r>
          </w:p>
          <w:p w:rsidR="00432BBE" w:rsidRPr="00432BBE" w:rsidRDefault="00432BBE" w:rsidP="00432BBE">
            <w:r w:rsidRPr="00432BBE">
              <w:t>That the strategy reflects in its vision the view that waste is a resource and a commodity from which the Council can generate income, and that the Council should continually be looking for further opportunities to benefit financially from the waste that the City produces.</w:t>
            </w:r>
          </w:p>
          <w:p w:rsidR="00432BBE" w:rsidRPr="00432BBE" w:rsidRDefault="00432BBE" w:rsidP="00432BBE"/>
          <w:p w:rsidR="00432BBE" w:rsidRPr="00432BBE" w:rsidRDefault="00432BBE" w:rsidP="00432BBE">
            <w:r w:rsidRPr="00432BBE">
              <w:t>Recommendation 2</w:t>
            </w:r>
          </w:p>
          <w:p w:rsidR="00432BBE" w:rsidRPr="00432BBE" w:rsidRDefault="00432BBE" w:rsidP="00432BBE">
            <w:r w:rsidRPr="00432BBE">
              <w:t>That CEB investigate and cost opportunities to pre-sort and divert recyclables from household waste collection before sending it to landfill.</w:t>
            </w:r>
          </w:p>
          <w:p w:rsidR="00432BBE" w:rsidRPr="00432BBE" w:rsidRDefault="00432BBE" w:rsidP="00432BBE">
            <w:pPr>
              <w:tabs>
                <w:tab w:val="left" w:pos="3048"/>
              </w:tabs>
              <w:rPr>
                <w:rFonts w:cs="Arial"/>
              </w:rPr>
            </w:pPr>
          </w:p>
          <w:p w:rsidR="00432BBE" w:rsidRPr="00432BBE" w:rsidRDefault="00432BBE" w:rsidP="00432BBE">
            <w:r w:rsidRPr="00432BBE">
              <w:t>Recommendation 3</w:t>
            </w:r>
          </w:p>
          <w:p w:rsidR="00432BBE" w:rsidRPr="00432BBE" w:rsidRDefault="00432BBE" w:rsidP="00432BBE">
            <w:r w:rsidRPr="00432BBE">
              <w:t>That the City Executive Board provide to the Scrutiny Committee more detailed information on the costing and feasibility for the options to recycle food from flats that have been considered alongside the details of the current capital bid.</w:t>
            </w:r>
          </w:p>
          <w:p w:rsidR="00432BBE" w:rsidRPr="00432BBE" w:rsidRDefault="00432BBE" w:rsidP="00432BBE">
            <w:pPr>
              <w:tabs>
                <w:tab w:val="left" w:pos="3048"/>
              </w:tabs>
              <w:rPr>
                <w:rFonts w:cs="Arial"/>
              </w:rPr>
            </w:pPr>
          </w:p>
          <w:p w:rsidR="00432BBE" w:rsidRPr="00432BBE" w:rsidRDefault="00432BBE" w:rsidP="00432BBE">
            <w:pPr>
              <w:rPr>
                <w:rFonts w:cs="Arial"/>
              </w:rPr>
            </w:pPr>
            <w:r w:rsidRPr="00432BBE">
              <w:rPr>
                <w:rFonts w:cs="Arial"/>
              </w:rPr>
              <w:t>Recommendation 4</w:t>
            </w:r>
          </w:p>
          <w:p w:rsidR="000A6373" w:rsidRDefault="00432BBE" w:rsidP="00432BBE">
            <w:pPr>
              <w:rPr>
                <w:rFonts w:cs="Arial"/>
              </w:rPr>
            </w:pPr>
            <w:r w:rsidRPr="00432BBE">
              <w:rPr>
                <w:rFonts w:cs="Arial"/>
              </w:rPr>
              <w:t>That CEB more actively use the penalt</w:t>
            </w:r>
            <w:r w:rsidR="000A6373">
              <w:rPr>
                <w:rFonts w:cs="Arial"/>
              </w:rPr>
              <w:t>y</w:t>
            </w:r>
            <w:r w:rsidRPr="00432BBE">
              <w:rPr>
                <w:rFonts w:cs="Arial"/>
              </w:rPr>
              <w:t xml:space="preserve"> at its disposal to convince residents who do not present waste in the manner required. </w:t>
            </w:r>
          </w:p>
          <w:p w:rsidR="00432BBE" w:rsidRPr="00432BBE" w:rsidRDefault="00432BBE" w:rsidP="00432BBE">
            <w:pPr>
              <w:rPr>
                <w:rFonts w:cs="Arial"/>
              </w:rPr>
            </w:pPr>
            <w:r w:rsidRPr="00432BBE">
              <w:rPr>
                <w:rFonts w:cs="Arial"/>
              </w:rPr>
              <w:t xml:space="preserve">  </w:t>
            </w:r>
          </w:p>
          <w:p w:rsidR="00432BBE" w:rsidRPr="00432BBE" w:rsidRDefault="00432BBE" w:rsidP="00432BBE">
            <w:pPr>
              <w:rPr>
                <w:rFonts w:cs="Arial"/>
              </w:rPr>
            </w:pPr>
            <w:r w:rsidRPr="00432BBE">
              <w:rPr>
                <w:rFonts w:cs="Arial"/>
              </w:rPr>
              <w:lastRenderedPageBreak/>
              <w:t>Recommendation 5</w:t>
            </w:r>
          </w:p>
          <w:p w:rsidR="00432BBE" w:rsidRPr="00432BBE" w:rsidRDefault="00432BBE" w:rsidP="00432BBE">
            <w:pPr>
              <w:rPr>
                <w:rFonts w:ascii="TT1447Eo00" w:hAnsi="TT1447Eo00" w:cs="TT1447Eo00"/>
                <w:lang w:eastAsia="en-GB"/>
              </w:rPr>
            </w:pPr>
            <w:r w:rsidRPr="00432BBE">
              <w:rPr>
                <w:rFonts w:cs="Arial"/>
              </w:rPr>
              <w:t xml:space="preserve">That CEB investigate, through the Oxfordshire Waste Partnership, local opportunities to reduce excess packaging and reduce the use of plastic bags. </w:t>
            </w:r>
          </w:p>
          <w:p w:rsidR="00432BBE" w:rsidRPr="00432BBE" w:rsidRDefault="00432BBE" w:rsidP="00432BBE">
            <w:pPr>
              <w:tabs>
                <w:tab w:val="left" w:pos="3048"/>
              </w:tabs>
              <w:rPr>
                <w:rFonts w:cs="Arial"/>
              </w:rPr>
            </w:pPr>
          </w:p>
          <w:p w:rsidR="00432BBE" w:rsidRPr="00432BBE" w:rsidRDefault="00432BBE" w:rsidP="00432BBE">
            <w:r w:rsidRPr="00432BBE">
              <w:t>Recommendation 6</w:t>
            </w:r>
          </w:p>
          <w:p w:rsidR="00432BBE" w:rsidRPr="00432BBE" w:rsidRDefault="00432BBE" w:rsidP="00432BBE">
            <w:pPr>
              <w:autoSpaceDE w:val="0"/>
              <w:autoSpaceDN w:val="0"/>
              <w:adjustRightInd w:val="0"/>
              <w:rPr>
                <w:rFonts w:ascii="TT1447Eo00" w:hAnsi="TT1447Eo00" w:cs="TT1447Eo00"/>
                <w:lang w:eastAsia="en-GB"/>
              </w:rPr>
            </w:pPr>
            <w:r w:rsidRPr="00432BBE">
              <w:rPr>
                <w:rFonts w:ascii="TT1447Eo00" w:hAnsi="TT1447Eo00" w:cs="TT1447Eo00"/>
                <w:lang w:eastAsia="en-GB"/>
              </w:rPr>
              <w:t>That CEB take all opportunities to promote the benefits of food waste separation to commercial customers and investigate opportunities to offer incentives to new business customers.</w:t>
            </w:r>
          </w:p>
          <w:p w:rsidR="00201610" w:rsidRPr="0089748F" w:rsidRDefault="00201610" w:rsidP="00432BBE">
            <w:pPr>
              <w:jc w:val="both"/>
              <w:rPr>
                <w:rFonts w:ascii="TT1447Eo00" w:hAnsi="TT1447Eo00" w:cs="TT1447Eo00"/>
                <w:b/>
                <w:lang w:eastAsia="en-GB"/>
              </w:rPr>
            </w:pPr>
          </w:p>
        </w:tc>
      </w:tr>
    </w:tbl>
    <w:p w:rsidR="00F4367A" w:rsidRPr="00FE4401" w:rsidRDefault="00F4367A" w:rsidP="00FE4401">
      <w:pPr>
        <w:tabs>
          <w:tab w:val="left" w:pos="3048"/>
        </w:tabs>
        <w:rPr>
          <w:rFonts w:cs="Arial"/>
          <w:b/>
        </w:rPr>
      </w:pPr>
    </w:p>
    <w:p w:rsidR="00AC6FCE" w:rsidRDefault="000A1B1F">
      <w:pPr>
        <w:rPr>
          <w:rFonts w:cs="Arial"/>
          <w:b/>
        </w:rPr>
      </w:pPr>
      <w:r>
        <w:rPr>
          <w:rFonts w:cs="Arial"/>
          <w:b/>
        </w:rPr>
        <w:t>Introduction</w:t>
      </w:r>
    </w:p>
    <w:p w:rsidR="000A6373" w:rsidRDefault="000A6373">
      <w:pPr>
        <w:rPr>
          <w:rFonts w:cs="Arial"/>
          <w:b/>
        </w:rPr>
      </w:pPr>
    </w:p>
    <w:p w:rsidR="00DE300E" w:rsidRDefault="00DE300E" w:rsidP="000A1B1F">
      <w:pPr>
        <w:pStyle w:val="ListParagraph"/>
        <w:numPr>
          <w:ilvl w:val="0"/>
          <w:numId w:val="2"/>
        </w:numPr>
      </w:pPr>
      <w:r>
        <w:t xml:space="preserve">The Scrutiny Committee set a </w:t>
      </w:r>
      <w:r w:rsidR="00C42322">
        <w:t>Recycling</w:t>
      </w:r>
      <w:r w:rsidR="00C54CDD">
        <w:t xml:space="preserve"> Panel</w:t>
      </w:r>
      <w:r w:rsidR="00C42322">
        <w:t xml:space="preserve"> (Panel), made up of Councillors Fry, Jones and Simmons</w:t>
      </w:r>
      <w:r>
        <w:t xml:space="preserve">.  To date this Panel has considered the Council’s recycling target and reported to the Scrutiny </w:t>
      </w:r>
      <w:r w:rsidRPr="006C7A78">
        <w:t>Committee and the Board Member</w:t>
      </w:r>
      <w:r w:rsidR="006C7A78" w:rsidRPr="006C7A78">
        <w:t>.</w:t>
      </w:r>
      <w:r w:rsidR="006C7A78">
        <w:t xml:space="preserve">  It</w:t>
      </w:r>
      <w:r>
        <w:t xml:space="preserve"> is currently looking at incentives to recycle</w:t>
      </w:r>
      <w:r w:rsidR="006C7A78">
        <w:t xml:space="preserve"> and the</w:t>
      </w:r>
      <w:r>
        <w:t xml:space="preserve"> findings on this will be available to the Scrutiny Committee at the end of the year.</w:t>
      </w:r>
    </w:p>
    <w:p w:rsidR="00DE300E" w:rsidRDefault="00DE300E" w:rsidP="00DE300E">
      <w:pPr>
        <w:ind w:left="360"/>
      </w:pPr>
    </w:p>
    <w:p w:rsidR="000A1B1F" w:rsidRDefault="00DE300E" w:rsidP="000A1B1F">
      <w:pPr>
        <w:pStyle w:val="ListParagraph"/>
        <w:numPr>
          <w:ilvl w:val="0"/>
          <w:numId w:val="2"/>
        </w:numPr>
      </w:pPr>
      <w:r>
        <w:t xml:space="preserve">The Panel has also pre-scrutinised the Waste and Recycling Strategy and presented the following recommendations which have been agreed by the Scrutiny Committee for presentation to the City Executive Board. </w:t>
      </w:r>
      <w:r w:rsidR="000A1B1F" w:rsidRPr="000A1B1F">
        <w:t xml:space="preserve"> </w:t>
      </w:r>
      <w:r>
        <w:t xml:space="preserve">Scrutiny was </w:t>
      </w:r>
      <w:r w:rsidR="000A1B1F" w:rsidRPr="000A1B1F">
        <w:t>supported in their discussion by Councillor Tanner</w:t>
      </w:r>
      <w:r>
        <w:t>,</w:t>
      </w:r>
      <w:r w:rsidR="000A1B1F" w:rsidRPr="000A1B1F">
        <w:t xml:space="preserve"> Ian Halliday</w:t>
      </w:r>
      <w:r>
        <w:t>,</w:t>
      </w:r>
      <w:r w:rsidR="000A1B1F" w:rsidRPr="000A1B1F">
        <w:t xml:space="preserve"> Mai Neilson</w:t>
      </w:r>
      <w:r>
        <w:t xml:space="preserve"> an</w:t>
      </w:r>
      <w:r w:rsidR="006C7A78">
        <w:t>d Geoff Corp</w:t>
      </w:r>
      <w:r>
        <w:t xml:space="preserve">s </w:t>
      </w:r>
      <w:r w:rsidR="00E30DAB">
        <w:t xml:space="preserve">and </w:t>
      </w:r>
      <w:r w:rsidR="00E30DAB" w:rsidRPr="000A1B1F">
        <w:t>would</w:t>
      </w:r>
      <w:r w:rsidR="000A1B1F" w:rsidRPr="000A1B1F">
        <w:t xml:space="preserve"> like to thank them for their time and advice.</w:t>
      </w:r>
    </w:p>
    <w:p w:rsidR="000A1B1F" w:rsidRPr="000A1B1F" w:rsidRDefault="000A1B1F" w:rsidP="000A1B1F">
      <w:pPr>
        <w:pStyle w:val="ListParagraph"/>
      </w:pPr>
    </w:p>
    <w:p w:rsidR="000A1B1F" w:rsidRPr="000A1B1F" w:rsidRDefault="00DE300E" w:rsidP="000A1B1F">
      <w:pPr>
        <w:pStyle w:val="ListParagraph"/>
        <w:numPr>
          <w:ilvl w:val="0"/>
          <w:numId w:val="2"/>
        </w:numPr>
        <w:rPr>
          <w:rFonts w:cs="Arial"/>
        </w:rPr>
      </w:pPr>
      <w:r>
        <w:rPr>
          <w:rFonts w:cs="Arial"/>
        </w:rPr>
        <w:t xml:space="preserve">Overall the </w:t>
      </w:r>
      <w:r w:rsidR="000A1B1F" w:rsidRPr="000A1B1F">
        <w:rPr>
          <w:rFonts w:cs="Arial"/>
        </w:rPr>
        <w:t>Scrutiny Committee</w:t>
      </w:r>
      <w:r w:rsidR="000A1B1F">
        <w:rPr>
          <w:rFonts w:cs="Arial"/>
        </w:rPr>
        <w:t xml:space="preserve"> </w:t>
      </w:r>
      <w:r>
        <w:rPr>
          <w:rFonts w:cs="Arial"/>
        </w:rPr>
        <w:t>was impressed and supportive of the ambition outlined in the draft strategy but would offer recommendations for consideration.</w:t>
      </w:r>
    </w:p>
    <w:p w:rsidR="005F73E1" w:rsidRDefault="005F73E1" w:rsidP="005F73E1"/>
    <w:p w:rsidR="009B6952" w:rsidRDefault="00565374" w:rsidP="008C0F36">
      <w:pPr>
        <w:rPr>
          <w:b/>
        </w:rPr>
      </w:pPr>
      <w:r>
        <w:rPr>
          <w:b/>
        </w:rPr>
        <w:t>Conclusions and Recommendations</w:t>
      </w:r>
    </w:p>
    <w:p w:rsidR="002641AA" w:rsidRDefault="002641AA" w:rsidP="002641AA">
      <w:pPr>
        <w:rPr>
          <w:b/>
        </w:rPr>
      </w:pPr>
    </w:p>
    <w:p w:rsidR="00026941" w:rsidRDefault="00026941" w:rsidP="001F0242">
      <w:pPr>
        <w:pStyle w:val="ListParagraph"/>
        <w:numPr>
          <w:ilvl w:val="0"/>
          <w:numId w:val="2"/>
        </w:numPr>
      </w:pPr>
      <w:r w:rsidRPr="00026941">
        <w:t xml:space="preserve">The </w:t>
      </w:r>
      <w:r w:rsidR="002641AA">
        <w:t>Scrutiny Committee</w:t>
      </w:r>
      <w:r w:rsidRPr="00026941">
        <w:t xml:space="preserve"> believes that the Council needs to </w:t>
      </w:r>
      <w:r w:rsidR="001F0242">
        <w:t>re-consider</w:t>
      </w:r>
      <w:r w:rsidRPr="00026941">
        <w:t xml:space="preserve"> how it sees waste.</w:t>
      </w:r>
      <w:r w:rsidR="001F0242">
        <w:t xml:space="preserve"> The overarching </w:t>
      </w:r>
      <w:r>
        <w:t>vision</w:t>
      </w:r>
      <w:r w:rsidR="001F0242">
        <w:t xml:space="preserve"> of the strategy</w:t>
      </w:r>
      <w:r>
        <w:t xml:space="preserve"> should view waste as </w:t>
      </w:r>
      <w:r w:rsidRPr="00026941">
        <w:t xml:space="preserve">a resource and a commodity which the Council can </w:t>
      </w:r>
      <w:r w:rsidR="002C5627">
        <w:t>generate</w:t>
      </w:r>
      <w:r w:rsidRPr="00026941">
        <w:t xml:space="preserve"> income</w:t>
      </w:r>
      <w:r w:rsidR="002C5627">
        <w:t xml:space="preserve"> from</w:t>
      </w:r>
      <w:r w:rsidR="001F0242">
        <w:t>,</w:t>
      </w:r>
      <w:r>
        <w:t xml:space="preserve"> rather than</w:t>
      </w:r>
      <w:r w:rsidRPr="00026941">
        <w:t xml:space="preserve"> an expensive problem that must be dealt with</w:t>
      </w:r>
      <w:r>
        <w:t>.</w:t>
      </w:r>
      <w:r w:rsidR="002C5627">
        <w:t xml:space="preserve"> The Council should continually be looking for opportunities to </w:t>
      </w:r>
      <w:r w:rsidR="001F0242">
        <w:t xml:space="preserve">make money from the waste </w:t>
      </w:r>
      <w:r w:rsidR="00121B2B">
        <w:t xml:space="preserve">that </w:t>
      </w:r>
      <w:r w:rsidR="001F0242">
        <w:t>the C</w:t>
      </w:r>
      <w:r w:rsidR="002C5627">
        <w:t xml:space="preserve">ity produces. </w:t>
      </w:r>
    </w:p>
    <w:p w:rsidR="00847A91" w:rsidRDefault="00847A91" w:rsidP="00847A91"/>
    <w:p w:rsidR="00847A91" w:rsidRPr="00106A96" w:rsidRDefault="00847A91" w:rsidP="00847A91">
      <w:pPr>
        <w:pStyle w:val="ListParagraph"/>
        <w:numPr>
          <w:ilvl w:val="0"/>
          <w:numId w:val="2"/>
        </w:numPr>
      </w:pPr>
      <w:r w:rsidRPr="002641AA">
        <w:t xml:space="preserve">One of the strategy’s objectives is to “maximise the amount of waste recycled in Oxford” by diverting as much waste as possible (through recycling) from landfill.  The </w:t>
      </w:r>
      <w:r>
        <w:t>Scrutiny Committee</w:t>
      </w:r>
      <w:r w:rsidRPr="002641AA">
        <w:t xml:space="preserve"> agrees with the list of current and proposed schemes listed in the strategy to maximise recycling but is concerned that in some areas of the City, no amount of education is going to change peoples’ behaviour. The </w:t>
      </w:r>
      <w:r>
        <w:t>Scrutiny Committee</w:t>
      </w:r>
      <w:r w:rsidRPr="002641AA">
        <w:t xml:space="preserve"> would like to see </w:t>
      </w:r>
      <w:r w:rsidR="000A6373">
        <w:t>the City Executive Board (</w:t>
      </w:r>
      <w:r w:rsidRPr="002641AA">
        <w:t>CEB</w:t>
      </w:r>
      <w:r w:rsidR="000A6373">
        <w:t>)</w:t>
      </w:r>
      <w:r w:rsidRPr="002641AA">
        <w:t xml:space="preserve"> investigate</w:t>
      </w:r>
      <w:r>
        <w:t xml:space="preserve"> and cost</w:t>
      </w:r>
      <w:r w:rsidRPr="002641AA">
        <w:t xml:space="preserve"> </w:t>
      </w:r>
      <w:r>
        <w:t>the</w:t>
      </w:r>
      <w:r w:rsidRPr="002641AA">
        <w:t xml:space="preserve"> opportunities to pre-sort and divert recyclables from household waste collection before it is send to landfill</w:t>
      </w:r>
      <w:r>
        <w:t>,</w:t>
      </w:r>
      <w:r w:rsidRPr="002641AA">
        <w:t xml:space="preserve"> </w:t>
      </w:r>
      <w:r>
        <w:t>including the possible provision of</w:t>
      </w:r>
      <w:r w:rsidRPr="002641AA">
        <w:t xml:space="preserve"> a pre-sorting facility </w:t>
      </w:r>
      <w:r>
        <w:t>in or close to Oxford.</w:t>
      </w:r>
    </w:p>
    <w:p w:rsidR="00847A91" w:rsidRPr="00026941" w:rsidRDefault="00847A91" w:rsidP="00847A91"/>
    <w:p w:rsidR="00847A91" w:rsidRPr="008C0F36" w:rsidRDefault="00847A91" w:rsidP="00847A91">
      <w:pPr>
        <w:rPr>
          <w:b/>
        </w:rPr>
      </w:pPr>
      <w:r w:rsidRPr="008C0F36">
        <w:rPr>
          <w:b/>
        </w:rPr>
        <w:lastRenderedPageBreak/>
        <w:t>Recommendation 1</w:t>
      </w:r>
    </w:p>
    <w:p w:rsidR="00847A91" w:rsidRPr="002641AA" w:rsidRDefault="00847A91" w:rsidP="00847A91">
      <w:pPr>
        <w:rPr>
          <w:b/>
        </w:rPr>
      </w:pPr>
      <w:r w:rsidRPr="002641AA">
        <w:rPr>
          <w:b/>
        </w:rPr>
        <w:t>That the strategy reflects in its vision the view that waste is a resource and a commodity from which the Council can generate income, and that the Council should continually be looking for further opportunities to benefit financially from the w</w:t>
      </w:r>
      <w:r w:rsidR="006C7A78">
        <w:rPr>
          <w:b/>
        </w:rPr>
        <w:t>aste that the City produces.</w:t>
      </w:r>
    </w:p>
    <w:p w:rsidR="00565374" w:rsidRDefault="00565374" w:rsidP="005F73E1">
      <w:pPr>
        <w:rPr>
          <w:b/>
        </w:rPr>
      </w:pPr>
    </w:p>
    <w:p w:rsidR="00847A91" w:rsidRDefault="00847A91" w:rsidP="005F73E1">
      <w:pPr>
        <w:rPr>
          <w:b/>
        </w:rPr>
      </w:pPr>
      <w:r>
        <w:rPr>
          <w:b/>
        </w:rPr>
        <w:t>Recommendation 2</w:t>
      </w:r>
    </w:p>
    <w:p w:rsidR="00847A91" w:rsidRDefault="00847A91" w:rsidP="00847A91">
      <w:pPr>
        <w:rPr>
          <w:b/>
        </w:rPr>
      </w:pPr>
      <w:r w:rsidRPr="002641AA">
        <w:rPr>
          <w:b/>
        </w:rPr>
        <w:t>That CEB investigate and cost opportunities to pre-sort and divert recyclables from household waste collection before sending it to landfill.</w:t>
      </w:r>
    </w:p>
    <w:p w:rsidR="00847A91" w:rsidRDefault="00847A91" w:rsidP="005F73E1">
      <w:pPr>
        <w:rPr>
          <w:b/>
        </w:rPr>
      </w:pPr>
    </w:p>
    <w:p w:rsidR="000A1B1F" w:rsidRDefault="000A1B1F" w:rsidP="00106A96">
      <w:pPr>
        <w:rPr>
          <w:b/>
        </w:rPr>
      </w:pPr>
    </w:p>
    <w:p w:rsidR="00106A96" w:rsidRDefault="00E21745" w:rsidP="00F87A25">
      <w:pPr>
        <w:pStyle w:val="ListParagraph"/>
        <w:numPr>
          <w:ilvl w:val="0"/>
          <w:numId w:val="2"/>
        </w:numPr>
      </w:pPr>
      <w:r>
        <w:t xml:space="preserve">Food waste collection from flats is important and provides a significant opportunity to improve recycling rates.  </w:t>
      </w:r>
      <w:r w:rsidR="00106A96" w:rsidRPr="00106A96">
        <w:t xml:space="preserve">The </w:t>
      </w:r>
      <w:r w:rsidR="00106A96">
        <w:t xml:space="preserve">strategy does not clearly explain </w:t>
      </w:r>
      <w:r w:rsidR="00F61202">
        <w:t>the reasons why</w:t>
      </w:r>
      <w:r w:rsidR="00106A96">
        <w:t xml:space="preserve"> the food waste pilot for flats will not</w:t>
      </w:r>
      <w:r w:rsidR="00F61202">
        <w:t xml:space="preserve"> continue past April 2014.</w:t>
      </w:r>
      <w:r w:rsidR="00F87A25">
        <w:t xml:space="preserve"> The </w:t>
      </w:r>
      <w:r w:rsidR="002641AA">
        <w:t>Scrutiny Committee</w:t>
      </w:r>
      <w:r w:rsidR="00F87A25">
        <w:t xml:space="preserve"> would like to see it clearly explained</w:t>
      </w:r>
      <w:r w:rsidR="006C7A78">
        <w:t xml:space="preserve"> </w:t>
      </w:r>
      <w:r w:rsidR="00F87A25">
        <w:t>why food waste collection from flats is no</w:t>
      </w:r>
      <w:r w:rsidR="00726326">
        <w:t xml:space="preserve">t currently financially feasible and what efforts </w:t>
      </w:r>
      <w:r w:rsidR="00121B2B">
        <w:t xml:space="preserve">the </w:t>
      </w:r>
      <w:r w:rsidR="00726326">
        <w:t>Council has explored to extend the scheme</w:t>
      </w:r>
      <w:r w:rsidR="00847A91">
        <w:t>.</w:t>
      </w:r>
      <w:r w:rsidR="00121B2B">
        <w:t xml:space="preserve"> </w:t>
      </w:r>
      <w:r w:rsidR="00847A91">
        <w:t xml:space="preserve">  The Scrutiny Committee noted the capital bid within the current budget round to address this and issues for green waste collection and ha</w:t>
      </w:r>
      <w:r>
        <w:t>s</w:t>
      </w:r>
      <w:r w:rsidR="00847A91">
        <w:t xml:space="preserve"> asked to see the details of this bid.  </w:t>
      </w:r>
      <w:r>
        <w:t>The o</w:t>
      </w:r>
      <w:r w:rsidR="00847A91">
        <w:t>ther possibilit</w:t>
      </w:r>
      <w:r>
        <w:t>y</w:t>
      </w:r>
      <w:r w:rsidR="00847A91">
        <w:t xml:space="preserve"> discussed by the Panel </w:t>
      </w:r>
      <w:r>
        <w:t>was</w:t>
      </w:r>
      <w:r w:rsidR="00121B2B">
        <w:t xml:space="preserve"> medium sized food waste containers </w:t>
      </w:r>
      <w:r>
        <w:t>for flats that could be accommodated within the current fleet.</w:t>
      </w:r>
    </w:p>
    <w:p w:rsidR="00E21745" w:rsidRDefault="00E21745" w:rsidP="00E21745"/>
    <w:p w:rsidR="00E21745" w:rsidRPr="00106A96" w:rsidRDefault="00E21745" w:rsidP="00E21745">
      <w:pPr>
        <w:rPr>
          <w:b/>
        </w:rPr>
      </w:pPr>
      <w:r w:rsidRPr="00106A96">
        <w:rPr>
          <w:b/>
        </w:rPr>
        <w:t xml:space="preserve">Recommendation </w:t>
      </w:r>
      <w:r>
        <w:rPr>
          <w:b/>
        </w:rPr>
        <w:t>3</w:t>
      </w:r>
    </w:p>
    <w:p w:rsidR="00E21745" w:rsidRDefault="00E21745" w:rsidP="00E21745">
      <w:pPr>
        <w:rPr>
          <w:b/>
        </w:rPr>
      </w:pPr>
      <w:r w:rsidRPr="000A1B1F">
        <w:rPr>
          <w:b/>
        </w:rPr>
        <w:t xml:space="preserve">That </w:t>
      </w:r>
      <w:r w:rsidR="000A6373">
        <w:rPr>
          <w:b/>
        </w:rPr>
        <w:t>CEB</w:t>
      </w:r>
      <w:r>
        <w:rPr>
          <w:b/>
        </w:rPr>
        <w:t xml:space="preserve"> provide to the Scrutiny Committee more detailed information on the costing and feasibility for the options to recycle food from flats that have been considered alongside the details of the current capital bid.</w:t>
      </w:r>
    </w:p>
    <w:p w:rsidR="00E21745" w:rsidRDefault="00E21745" w:rsidP="00E21745"/>
    <w:p w:rsidR="00E21745" w:rsidRPr="00E21745" w:rsidRDefault="00E21745" w:rsidP="00E21745">
      <w:pPr>
        <w:pStyle w:val="ListParagraph"/>
        <w:numPr>
          <w:ilvl w:val="0"/>
          <w:numId w:val="2"/>
        </w:numPr>
        <w:rPr>
          <w:rFonts w:cs="Arial"/>
        </w:rPr>
      </w:pPr>
      <w:r w:rsidRPr="00E21745">
        <w:rPr>
          <w:rFonts w:cs="Arial"/>
        </w:rPr>
        <w:t>The Scrutiny Committee would like to see Council use its powers under the Environmental Protection Act</w:t>
      </w:r>
      <w:r w:rsidR="00364BD4">
        <w:rPr>
          <w:rFonts w:cs="Arial"/>
        </w:rPr>
        <w:t xml:space="preserve"> on a more routine basis</w:t>
      </w:r>
      <w:r w:rsidRPr="00E21745">
        <w:rPr>
          <w:rFonts w:cs="Arial"/>
        </w:rPr>
        <w:t xml:space="preserve"> to penalise residents who do not </w:t>
      </w:r>
      <w:r>
        <w:rPr>
          <w:rFonts w:cs="Arial"/>
        </w:rPr>
        <w:t xml:space="preserve">present waste in the manner required.  </w:t>
      </w:r>
      <w:r w:rsidRPr="00E21745">
        <w:rPr>
          <w:rFonts w:cs="Arial"/>
        </w:rPr>
        <w:t xml:space="preserve">Although education is a strong tool to encourage positive behaviour, repeat offenders should not escape penalty because the process is seen to be too time consuming. The Council is sending the wrong message if it refuses to chase those who repeatedly fail </w:t>
      </w:r>
      <w:r w:rsidR="000A6373">
        <w:rPr>
          <w:rFonts w:cs="Arial"/>
        </w:rPr>
        <w:t xml:space="preserve">present </w:t>
      </w:r>
      <w:r w:rsidRPr="00E21745">
        <w:rPr>
          <w:rFonts w:cs="Arial"/>
        </w:rPr>
        <w:t>their waste correctly.</w:t>
      </w:r>
    </w:p>
    <w:p w:rsidR="002641AA" w:rsidRDefault="002641AA" w:rsidP="002641AA"/>
    <w:p w:rsidR="00E21745" w:rsidRDefault="00E21745" w:rsidP="00E21745">
      <w:pPr>
        <w:rPr>
          <w:rFonts w:cs="Arial"/>
          <w:b/>
        </w:rPr>
      </w:pPr>
      <w:r>
        <w:rPr>
          <w:rFonts w:cs="Arial"/>
          <w:b/>
        </w:rPr>
        <w:t>Recommendation 4</w:t>
      </w:r>
    </w:p>
    <w:p w:rsidR="00E21745" w:rsidRDefault="00E21745" w:rsidP="00E21745">
      <w:pPr>
        <w:rPr>
          <w:rFonts w:cs="Arial"/>
          <w:b/>
        </w:rPr>
      </w:pPr>
      <w:r w:rsidRPr="000A1B1F">
        <w:rPr>
          <w:rFonts w:cs="Arial"/>
          <w:b/>
        </w:rPr>
        <w:t xml:space="preserve">That CEB </w:t>
      </w:r>
      <w:r w:rsidR="00364BD4">
        <w:rPr>
          <w:rFonts w:cs="Arial"/>
          <w:b/>
        </w:rPr>
        <w:t xml:space="preserve">more </w:t>
      </w:r>
      <w:r w:rsidRPr="000A1B1F">
        <w:rPr>
          <w:rFonts w:cs="Arial"/>
          <w:b/>
        </w:rPr>
        <w:t xml:space="preserve">actively use </w:t>
      </w:r>
      <w:r>
        <w:rPr>
          <w:rFonts w:cs="Arial"/>
          <w:b/>
        </w:rPr>
        <w:t>the penalt</w:t>
      </w:r>
      <w:r w:rsidR="000A6373">
        <w:rPr>
          <w:rFonts w:cs="Arial"/>
          <w:b/>
        </w:rPr>
        <w:t>y</w:t>
      </w:r>
      <w:r>
        <w:rPr>
          <w:rFonts w:cs="Arial"/>
          <w:b/>
        </w:rPr>
        <w:t xml:space="preserve"> at its disposal to </w:t>
      </w:r>
      <w:r w:rsidRPr="000A1B1F">
        <w:rPr>
          <w:rFonts w:cs="Arial"/>
          <w:b/>
        </w:rPr>
        <w:t xml:space="preserve">convince residents who </w:t>
      </w:r>
      <w:r>
        <w:rPr>
          <w:rFonts w:cs="Arial"/>
          <w:b/>
        </w:rPr>
        <w:t>do not present waste in the manner required</w:t>
      </w:r>
      <w:r w:rsidR="00244A40">
        <w:rPr>
          <w:rFonts w:cs="Arial"/>
          <w:b/>
        </w:rPr>
        <w:t xml:space="preserve">.  </w:t>
      </w:r>
      <w:r>
        <w:rPr>
          <w:rFonts w:cs="Arial"/>
          <w:b/>
        </w:rPr>
        <w:t xml:space="preserve"> </w:t>
      </w:r>
    </w:p>
    <w:p w:rsidR="00E21745" w:rsidRDefault="00E21745" w:rsidP="002641AA"/>
    <w:p w:rsidR="00244A40" w:rsidRPr="00244A40" w:rsidRDefault="00244A40" w:rsidP="00244A40">
      <w:pPr>
        <w:pStyle w:val="ListParagraph"/>
        <w:numPr>
          <w:ilvl w:val="0"/>
          <w:numId w:val="2"/>
        </w:numPr>
        <w:rPr>
          <w:rFonts w:cs="Arial"/>
        </w:rPr>
      </w:pPr>
      <w:r w:rsidRPr="00244A40">
        <w:rPr>
          <w:rFonts w:cs="Arial"/>
        </w:rPr>
        <w:t>An important objective of the strategy is to reduce residual waste in Oxford and the main corporate target for the recycling service is to limit residual waste to 445kg per household. One area that the Council could explore</w:t>
      </w:r>
      <w:r w:rsidR="00364BD4">
        <w:rPr>
          <w:rFonts w:cs="Arial"/>
        </w:rPr>
        <w:t xml:space="preserve"> through the Oxfordshire Waste Partnership </w:t>
      </w:r>
      <w:r w:rsidRPr="00244A40">
        <w:rPr>
          <w:rFonts w:cs="Arial"/>
        </w:rPr>
        <w:t xml:space="preserve">is to work with local businesses to reduce excess packaging. The Scrutiny Committee acknowledges that packaging directives are a national </w:t>
      </w:r>
      <w:r w:rsidRPr="00244A40">
        <w:rPr>
          <w:rFonts w:cs="Arial"/>
        </w:rPr>
        <w:lastRenderedPageBreak/>
        <w:t>issue and the government is working with major retailers to reduce the overall packaging used</w:t>
      </w:r>
      <w:r w:rsidR="00364BD4">
        <w:rPr>
          <w:rFonts w:cs="Arial"/>
        </w:rPr>
        <w:t>,</w:t>
      </w:r>
      <w:r w:rsidRPr="00244A40">
        <w:rPr>
          <w:rFonts w:cs="Arial"/>
        </w:rPr>
        <w:t xml:space="preserve"> </w:t>
      </w:r>
      <w:r w:rsidR="00364BD4">
        <w:rPr>
          <w:rFonts w:cs="Arial"/>
        </w:rPr>
        <w:t>h</w:t>
      </w:r>
      <w:r w:rsidRPr="00244A40">
        <w:rPr>
          <w:rFonts w:cs="Arial"/>
        </w:rPr>
        <w:t xml:space="preserve">owever, the Scrutiny Committee feels that there </w:t>
      </w:r>
      <w:r>
        <w:rPr>
          <w:rFonts w:cs="Arial"/>
        </w:rPr>
        <w:t>may be more</w:t>
      </w:r>
      <w:r w:rsidRPr="00244A40">
        <w:rPr>
          <w:rFonts w:cs="Arial"/>
        </w:rPr>
        <w:t xml:space="preserve"> opportunities for the Council to work with local retailers to reduce or recycle excess packaging at a local level.  The </w:t>
      </w:r>
      <w:r w:rsidR="00364BD4">
        <w:rPr>
          <w:rFonts w:cs="Arial"/>
        </w:rPr>
        <w:t xml:space="preserve">Waste Partnership </w:t>
      </w:r>
      <w:r w:rsidRPr="00244A40">
        <w:rPr>
          <w:rFonts w:cs="Arial"/>
        </w:rPr>
        <w:t xml:space="preserve">could encourage local supermarkets not to stock products with excess packaging and </w:t>
      </w:r>
      <w:r>
        <w:rPr>
          <w:rFonts w:cs="Arial"/>
        </w:rPr>
        <w:t>encourage</w:t>
      </w:r>
      <w:r w:rsidRPr="00244A40">
        <w:rPr>
          <w:rFonts w:cs="Arial"/>
        </w:rPr>
        <w:t xml:space="preserve"> supermarkets to offer recycling facilities in-store to increase the opportunity for people to recycle, like </w:t>
      </w:r>
      <w:r>
        <w:rPr>
          <w:rFonts w:cs="Arial"/>
        </w:rPr>
        <w:t xml:space="preserve">schemes in </w:t>
      </w:r>
      <w:r w:rsidRPr="00244A40">
        <w:rPr>
          <w:rFonts w:cs="Arial"/>
        </w:rPr>
        <w:t xml:space="preserve">Germany. </w:t>
      </w:r>
    </w:p>
    <w:p w:rsidR="00244A40" w:rsidRPr="00B90A58" w:rsidRDefault="00244A40" w:rsidP="00244A40">
      <w:pPr>
        <w:pStyle w:val="ListParagraph"/>
        <w:rPr>
          <w:rFonts w:cs="Arial"/>
        </w:rPr>
      </w:pPr>
    </w:p>
    <w:p w:rsidR="00106A96" w:rsidRPr="00244A40" w:rsidRDefault="00E30DAB" w:rsidP="00244A40">
      <w:pPr>
        <w:pStyle w:val="ListParagraph"/>
        <w:numPr>
          <w:ilvl w:val="0"/>
          <w:numId w:val="2"/>
        </w:numPr>
        <w:rPr>
          <w:b/>
        </w:rPr>
      </w:pPr>
      <w:r>
        <w:rPr>
          <w:rFonts w:cs="Arial"/>
        </w:rPr>
        <w:t>Similarly</w:t>
      </w:r>
      <w:r w:rsidR="00364BD4">
        <w:rPr>
          <w:rFonts w:cs="Arial"/>
        </w:rPr>
        <w:t xml:space="preserve"> the Scrutiny Committee would like </w:t>
      </w:r>
      <w:r w:rsidR="00244A40" w:rsidRPr="00244A40">
        <w:rPr>
          <w:rFonts w:cs="Arial"/>
        </w:rPr>
        <w:t>options</w:t>
      </w:r>
      <w:r w:rsidR="00364BD4">
        <w:rPr>
          <w:rFonts w:cs="Arial"/>
        </w:rPr>
        <w:t xml:space="preserve"> explored </w:t>
      </w:r>
      <w:r w:rsidR="00244A40" w:rsidRPr="00244A40">
        <w:rPr>
          <w:rFonts w:cs="Arial"/>
        </w:rPr>
        <w:t>to work alongside local retailers to reduce the number of plastic bags in Oxford</w:t>
      </w:r>
      <w:r w:rsidR="00364BD4">
        <w:rPr>
          <w:rFonts w:cs="Arial"/>
        </w:rPr>
        <w:t xml:space="preserve"> through direct relationships or public awareness campaigns.</w:t>
      </w:r>
    </w:p>
    <w:p w:rsidR="000A1B1F" w:rsidRDefault="000A1B1F" w:rsidP="00C646D7">
      <w:pPr>
        <w:autoSpaceDE w:val="0"/>
        <w:autoSpaceDN w:val="0"/>
        <w:adjustRightInd w:val="0"/>
        <w:rPr>
          <w:rFonts w:ascii="TT1447Eo00" w:hAnsi="TT1447Eo00" w:cs="TT1447Eo00"/>
          <w:b/>
          <w:lang w:eastAsia="en-GB"/>
        </w:rPr>
      </w:pPr>
    </w:p>
    <w:p w:rsidR="00364BD4" w:rsidRPr="00CA49FB" w:rsidRDefault="00364BD4" w:rsidP="00364BD4">
      <w:pPr>
        <w:rPr>
          <w:rFonts w:cs="Arial"/>
          <w:b/>
        </w:rPr>
      </w:pPr>
      <w:r w:rsidRPr="00CA49FB">
        <w:rPr>
          <w:rFonts w:cs="Arial"/>
          <w:b/>
        </w:rPr>
        <w:t xml:space="preserve">Recommendation </w:t>
      </w:r>
      <w:r>
        <w:rPr>
          <w:rFonts w:cs="Arial"/>
          <w:b/>
        </w:rPr>
        <w:t>5</w:t>
      </w:r>
    </w:p>
    <w:p w:rsidR="00244A40" w:rsidRDefault="00364BD4" w:rsidP="00B2487B">
      <w:pPr>
        <w:rPr>
          <w:rFonts w:ascii="TT1447Eo00" w:hAnsi="TT1447Eo00" w:cs="TT1447Eo00"/>
          <w:b/>
          <w:lang w:eastAsia="en-GB"/>
        </w:rPr>
      </w:pPr>
      <w:r w:rsidRPr="000A1B1F">
        <w:rPr>
          <w:rFonts w:cs="Arial"/>
          <w:b/>
        </w:rPr>
        <w:t>That CEB investigate</w:t>
      </w:r>
      <w:r w:rsidR="00B2487B">
        <w:rPr>
          <w:rFonts w:cs="Arial"/>
          <w:b/>
        </w:rPr>
        <w:t>,</w:t>
      </w:r>
      <w:r w:rsidRPr="000A1B1F">
        <w:rPr>
          <w:rFonts w:cs="Arial"/>
          <w:b/>
        </w:rPr>
        <w:t xml:space="preserve"> </w:t>
      </w:r>
      <w:r w:rsidR="00B2487B" w:rsidRPr="000A1B1F">
        <w:rPr>
          <w:rFonts w:cs="Arial"/>
          <w:b/>
        </w:rPr>
        <w:t>through the Oxfordshire Waste Partnership</w:t>
      </w:r>
      <w:r w:rsidR="00B2487B">
        <w:rPr>
          <w:rFonts w:cs="Arial"/>
          <w:b/>
        </w:rPr>
        <w:t xml:space="preserve">, local opportunities </w:t>
      </w:r>
      <w:r w:rsidRPr="000A1B1F">
        <w:rPr>
          <w:rFonts w:cs="Arial"/>
          <w:b/>
        </w:rPr>
        <w:t>to</w:t>
      </w:r>
      <w:r>
        <w:rPr>
          <w:rFonts w:cs="Arial"/>
          <w:b/>
        </w:rPr>
        <w:t xml:space="preserve"> </w:t>
      </w:r>
      <w:r w:rsidRPr="000A1B1F">
        <w:rPr>
          <w:rFonts w:cs="Arial"/>
          <w:b/>
        </w:rPr>
        <w:t xml:space="preserve">reduce excess packaging </w:t>
      </w:r>
      <w:r>
        <w:rPr>
          <w:rFonts w:cs="Arial"/>
          <w:b/>
        </w:rPr>
        <w:t xml:space="preserve">and </w:t>
      </w:r>
      <w:r w:rsidR="00B2487B">
        <w:rPr>
          <w:rFonts w:cs="Arial"/>
          <w:b/>
        </w:rPr>
        <w:t>reduce the use of plastic bags.</w:t>
      </w:r>
      <w:r w:rsidRPr="000A1B1F">
        <w:rPr>
          <w:rFonts w:cs="Arial"/>
          <w:b/>
        </w:rPr>
        <w:t xml:space="preserve"> </w:t>
      </w:r>
    </w:p>
    <w:p w:rsidR="00244A40" w:rsidRDefault="00244A40" w:rsidP="00C646D7">
      <w:pPr>
        <w:autoSpaceDE w:val="0"/>
        <w:autoSpaceDN w:val="0"/>
        <w:adjustRightInd w:val="0"/>
        <w:rPr>
          <w:rFonts w:ascii="TT1447Eo00" w:hAnsi="TT1447Eo00" w:cs="TT1447Eo00"/>
          <w:b/>
          <w:lang w:eastAsia="en-GB"/>
        </w:rPr>
      </w:pPr>
    </w:p>
    <w:p w:rsidR="00FE73DA" w:rsidRPr="00B2487B" w:rsidRDefault="00426553" w:rsidP="00B2487B">
      <w:pPr>
        <w:pStyle w:val="ListParagraph"/>
        <w:numPr>
          <w:ilvl w:val="0"/>
          <w:numId w:val="2"/>
        </w:numPr>
        <w:autoSpaceDE w:val="0"/>
        <w:autoSpaceDN w:val="0"/>
        <w:adjustRightInd w:val="0"/>
        <w:rPr>
          <w:rFonts w:ascii="TT1447Eo00" w:hAnsi="TT1447Eo00" w:cs="TT1447Eo00"/>
          <w:lang w:eastAsia="en-GB"/>
        </w:rPr>
      </w:pPr>
      <w:r w:rsidRPr="00B2487B">
        <w:rPr>
          <w:rFonts w:ascii="TT1447Eo00" w:hAnsi="TT1447Eo00" w:cs="TT1447Eo00"/>
          <w:lang w:eastAsia="en-GB"/>
        </w:rPr>
        <w:t xml:space="preserve">The </w:t>
      </w:r>
      <w:r w:rsidR="002641AA" w:rsidRPr="00B2487B">
        <w:rPr>
          <w:rFonts w:ascii="TT1447Eo00" w:hAnsi="TT1447Eo00" w:cs="TT1447Eo00"/>
          <w:lang w:eastAsia="en-GB"/>
        </w:rPr>
        <w:t>Scrutiny Committee</w:t>
      </w:r>
      <w:r w:rsidRPr="00B2487B">
        <w:rPr>
          <w:rFonts w:ascii="TT1447Eo00" w:hAnsi="TT1447Eo00" w:cs="TT1447Eo00"/>
          <w:lang w:eastAsia="en-GB"/>
        </w:rPr>
        <w:t xml:space="preserve"> </w:t>
      </w:r>
      <w:r w:rsidR="001F0242" w:rsidRPr="00B2487B">
        <w:rPr>
          <w:rFonts w:ascii="TT1447Eo00" w:hAnsi="TT1447Eo00" w:cs="TT1447Eo00"/>
          <w:lang w:eastAsia="en-GB"/>
        </w:rPr>
        <w:t xml:space="preserve">believes </w:t>
      </w:r>
      <w:r w:rsidR="00121B2B" w:rsidRPr="00B2487B">
        <w:rPr>
          <w:rFonts w:ascii="TT1447Eo00" w:hAnsi="TT1447Eo00" w:cs="TT1447Eo00"/>
          <w:lang w:eastAsia="en-GB"/>
        </w:rPr>
        <w:t xml:space="preserve">that </w:t>
      </w:r>
      <w:r w:rsidR="00FE73DA" w:rsidRPr="00B2487B">
        <w:rPr>
          <w:rFonts w:ascii="TT1447Eo00" w:hAnsi="TT1447Eo00" w:cs="TT1447Eo00"/>
          <w:lang w:eastAsia="en-GB"/>
        </w:rPr>
        <w:t>diverting food waste from the City’s waste stream</w:t>
      </w:r>
      <w:r w:rsidR="00DE0952" w:rsidRPr="00B2487B">
        <w:rPr>
          <w:rFonts w:ascii="TT1447Eo00" w:hAnsi="TT1447Eo00" w:cs="TT1447Eo00"/>
          <w:lang w:eastAsia="en-GB"/>
        </w:rPr>
        <w:t xml:space="preserve"> </w:t>
      </w:r>
      <w:r w:rsidR="001F0242" w:rsidRPr="00B2487B">
        <w:rPr>
          <w:rFonts w:ascii="TT1447Eo00" w:hAnsi="TT1447Eo00" w:cs="TT1447Eo00"/>
          <w:lang w:eastAsia="en-GB"/>
        </w:rPr>
        <w:t>is key to</w:t>
      </w:r>
      <w:r w:rsidR="00DE0952" w:rsidRPr="00B2487B">
        <w:rPr>
          <w:rFonts w:ascii="TT1447Eo00" w:hAnsi="TT1447Eo00" w:cs="TT1447Eo00"/>
          <w:lang w:eastAsia="en-GB"/>
        </w:rPr>
        <w:t xml:space="preserve"> increasing the recycling rate</w:t>
      </w:r>
      <w:r w:rsidR="00FE73DA" w:rsidRPr="00B2487B">
        <w:rPr>
          <w:rFonts w:ascii="TT1447Eo00" w:hAnsi="TT1447Eo00" w:cs="TT1447Eo00"/>
          <w:lang w:eastAsia="en-GB"/>
        </w:rPr>
        <w:t>. The strategy reports that fo</w:t>
      </w:r>
      <w:r w:rsidR="001F0242" w:rsidRPr="00B2487B">
        <w:rPr>
          <w:rFonts w:ascii="TT1447Eo00" w:hAnsi="TT1447Eo00" w:cs="TT1447Eo00"/>
          <w:lang w:eastAsia="en-GB"/>
        </w:rPr>
        <w:t>od waste equates to 24% of the C</w:t>
      </w:r>
      <w:r w:rsidR="00FE73DA" w:rsidRPr="00B2487B">
        <w:rPr>
          <w:rFonts w:ascii="TT1447Eo00" w:hAnsi="TT1447Eo00" w:cs="TT1447Eo00"/>
          <w:lang w:eastAsia="en-GB"/>
        </w:rPr>
        <w:t>ity’</w:t>
      </w:r>
      <w:r w:rsidR="00DE0952" w:rsidRPr="00B2487B">
        <w:rPr>
          <w:rFonts w:ascii="TT1447Eo00" w:hAnsi="TT1447Eo00" w:cs="TT1447Eo00"/>
          <w:lang w:eastAsia="en-GB"/>
        </w:rPr>
        <w:t xml:space="preserve">s waste </w:t>
      </w:r>
      <w:r w:rsidR="00121B2B" w:rsidRPr="00B2487B">
        <w:rPr>
          <w:rFonts w:ascii="TT1447Eo00" w:hAnsi="TT1447Eo00" w:cs="TT1447Eo00"/>
          <w:lang w:eastAsia="en-GB"/>
        </w:rPr>
        <w:t xml:space="preserve">and is </w:t>
      </w:r>
      <w:r w:rsidR="00DE0952" w:rsidRPr="00B2487B">
        <w:rPr>
          <w:rFonts w:ascii="TT1447Eo00" w:hAnsi="TT1447Eo00" w:cs="TT1447Eo00"/>
          <w:lang w:eastAsia="en-GB"/>
        </w:rPr>
        <w:t xml:space="preserve">the largest contributor to the waste stream.  </w:t>
      </w:r>
      <w:r w:rsidR="00B2487B">
        <w:rPr>
          <w:rFonts w:ascii="TT1447Eo00" w:hAnsi="TT1447Eo00" w:cs="TT1447Eo00"/>
          <w:lang w:eastAsia="en-GB"/>
        </w:rPr>
        <w:t>T</w:t>
      </w:r>
      <w:r w:rsidR="00726326" w:rsidRPr="00B2487B">
        <w:rPr>
          <w:rFonts w:ascii="TT1447Eo00" w:hAnsi="TT1447Eo00" w:cs="TT1447Eo00"/>
          <w:lang w:eastAsia="en-GB"/>
        </w:rPr>
        <w:t xml:space="preserve">he </w:t>
      </w:r>
      <w:r w:rsidR="002641AA" w:rsidRPr="00B2487B">
        <w:rPr>
          <w:rFonts w:ascii="TT1447Eo00" w:hAnsi="TT1447Eo00" w:cs="TT1447Eo00"/>
          <w:lang w:eastAsia="en-GB"/>
        </w:rPr>
        <w:t>Scrutiny Committee</w:t>
      </w:r>
      <w:r w:rsidR="00C84A6E">
        <w:rPr>
          <w:rFonts w:ascii="TT1447Eo00" w:hAnsi="TT1447Eo00" w:cs="TT1447Eo00"/>
          <w:lang w:eastAsia="en-GB"/>
        </w:rPr>
        <w:t xml:space="preserve"> recognise that the Council also has a role to promote recycling more widely within the City, even outside the remit of household waste and </w:t>
      </w:r>
      <w:r w:rsidR="00726326" w:rsidRPr="00B2487B">
        <w:rPr>
          <w:rFonts w:ascii="TT1447Eo00" w:hAnsi="TT1447Eo00" w:cs="TT1447Eo00"/>
          <w:lang w:eastAsia="en-GB"/>
        </w:rPr>
        <w:t xml:space="preserve"> would </w:t>
      </w:r>
      <w:r w:rsidR="00C84A6E">
        <w:rPr>
          <w:rFonts w:ascii="TT1447Eo00" w:hAnsi="TT1447Eo00" w:cs="TT1447Eo00"/>
          <w:lang w:eastAsia="en-GB"/>
        </w:rPr>
        <w:t xml:space="preserve">therefore </w:t>
      </w:r>
      <w:r w:rsidR="00726326" w:rsidRPr="00B2487B">
        <w:rPr>
          <w:rFonts w:ascii="TT1447Eo00" w:hAnsi="TT1447Eo00" w:cs="TT1447Eo00"/>
          <w:lang w:eastAsia="en-GB"/>
        </w:rPr>
        <w:t xml:space="preserve">like to see more work done </w:t>
      </w:r>
      <w:r w:rsidR="00DE0952" w:rsidRPr="00B2487B">
        <w:rPr>
          <w:rFonts w:ascii="TT1447Eo00" w:hAnsi="TT1447Eo00" w:cs="TT1447Eo00"/>
          <w:lang w:eastAsia="en-GB"/>
        </w:rPr>
        <w:t>to</w:t>
      </w:r>
      <w:r w:rsidR="00622D13" w:rsidRPr="00B2487B">
        <w:rPr>
          <w:rFonts w:ascii="TT1447Eo00" w:hAnsi="TT1447Eo00" w:cs="TT1447Eo00"/>
          <w:lang w:eastAsia="en-GB"/>
        </w:rPr>
        <w:t xml:space="preserve"> increase </w:t>
      </w:r>
      <w:r w:rsidR="00726326" w:rsidRPr="00B2487B">
        <w:rPr>
          <w:rFonts w:ascii="TT1447Eo00" w:hAnsi="TT1447Eo00" w:cs="TT1447Eo00"/>
          <w:lang w:eastAsia="en-GB"/>
        </w:rPr>
        <w:t xml:space="preserve">commercial </w:t>
      </w:r>
      <w:r w:rsidR="00622D13" w:rsidRPr="00B2487B">
        <w:rPr>
          <w:rFonts w:ascii="TT1447Eo00" w:hAnsi="TT1447Eo00" w:cs="TT1447Eo00"/>
          <w:lang w:eastAsia="en-GB"/>
        </w:rPr>
        <w:t>food waste collection.</w:t>
      </w:r>
      <w:r w:rsidR="00B2487B">
        <w:rPr>
          <w:rFonts w:ascii="TT1447Eo00" w:hAnsi="TT1447Eo00" w:cs="TT1447Eo00"/>
          <w:lang w:eastAsia="en-GB"/>
        </w:rPr>
        <w:t xml:space="preserve">  All interactions with </w:t>
      </w:r>
      <w:r w:rsidR="00C84A6E">
        <w:rPr>
          <w:rFonts w:ascii="TT1447Eo00" w:hAnsi="TT1447Eo00" w:cs="TT1447Eo00"/>
          <w:lang w:eastAsia="en-GB"/>
        </w:rPr>
        <w:t xml:space="preserve">commercial </w:t>
      </w:r>
      <w:r w:rsidR="00B2487B">
        <w:rPr>
          <w:rFonts w:ascii="TT1447Eo00" w:hAnsi="TT1447Eo00" w:cs="TT1447Eo00"/>
          <w:lang w:eastAsia="en-GB"/>
        </w:rPr>
        <w:t xml:space="preserve">customers should encourage the separation of waste and give examples of how food waste separation could save them money through lower charges for this type of </w:t>
      </w:r>
      <w:r w:rsidR="00E30DAB">
        <w:rPr>
          <w:rFonts w:ascii="TT1447Eo00" w:hAnsi="TT1447Eo00" w:cs="TT1447Eo00"/>
          <w:lang w:eastAsia="en-GB"/>
        </w:rPr>
        <w:t xml:space="preserve">collection. </w:t>
      </w:r>
      <w:r w:rsidR="00622D13" w:rsidRPr="00B2487B">
        <w:rPr>
          <w:rFonts w:ascii="TT1447Eo00" w:hAnsi="TT1447Eo00" w:cs="TT1447Eo00"/>
          <w:lang w:eastAsia="en-GB"/>
        </w:rPr>
        <w:t xml:space="preserve">The </w:t>
      </w:r>
      <w:r w:rsidR="002641AA" w:rsidRPr="00B2487B">
        <w:rPr>
          <w:rFonts w:ascii="TT1447Eo00" w:hAnsi="TT1447Eo00" w:cs="TT1447Eo00"/>
          <w:lang w:eastAsia="en-GB"/>
        </w:rPr>
        <w:t>Scrutiny Committee</w:t>
      </w:r>
      <w:r w:rsidR="00622D13" w:rsidRPr="00B2487B">
        <w:rPr>
          <w:rFonts w:ascii="TT1447Eo00" w:hAnsi="TT1447Eo00" w:cs="TT1447Eo00"/>
          <w:lang w:eastAsia="en-GB"/>
        </w:rPr>
        <w:t xml:space="preserve"> would like to</w:t>
      </w:r>
      <w:r w:rsidR="00CB3074" w:rsidRPr="00B2487B">
        <w:rPr>
          <w:rFonts w:ascii="TT1447Eo00" w:hAnsi="TT1447Eo00" w:cs="TT1447Eo00"/>
          <w:lang w:eastAsia="en-GB"/>
        </w:rPr>
        <w:t xml:space="preserve"> see C</w:t>
      </w:r>
      <w:r w:rsidR="00622D13" w:rsidRPr="00B2487B">
        <w:rPr>
          <w:rFonts w:ascii="TT1447Eo00" w:hAnsi="TT1447Eo00" w:cs="TT1447Eo00"/>
          <w:lang w:eastAsia="en-GB"/>
        </w:rPr>
        <w:t xml:space="preserve">ouncil </w:t>
      </w:r>
      <w:r w:rsidR="00E30DAB">
        <w:rPr>
          <w:rFonts w:ascii="TT1447Eo00" w:hAnsi="TT1447Eo00" w:cs="TT1447Eo00"/>
          <w:lang w:eastAsia="en-GB"/>
        </w:rPr>
        <w:t xml:space="preserve">actively </w:t>
      </w:r>
      <w:r w:rsidR="00622D13" w:rsidRPr="00B2487B">
        <w:rPr>
          <w:rFonts w:ascii="TT1447Eo00" w:hAnsi="TT1447Eo00" w:cs="TT1447Eo00"/>
          <w:lang w:eastAsia="en-GB"/>
        </w:rPr>
        <w:t>promote</w:t>
      </w:r>
      <w:r w:rsidR="0070521A" w:rsidRPr="00B2487B">
        <w:rPr>
          <w:rFonts w:ascii="TT1447Eo00" w:hAnsi="TT1447Eo00" w:cs="TT1447Eo00"/>
          <w:lang w:eastAsia="en-GB"/>
        </w:rPr>
        <w:t xml:space="preserve"> </w:t>
      </w:r>
      <w:r w:rsidR="00622D13" w:rsidRPr="00B2487B">
        <w:rPr>
          <w:rFonts w:ascii="TT1447Eo00" w:hAnsi="TT1447Eo00" w:cs="TT1447Eo00"/>
          <w:lang w:eastAsia="en-GB"/>
        </w:rPr>
        <w:t xml:space="preserve">the </w:t>
      </w:r>
      <w:r w:rsidR="006C342E" w:rsidRPr="00B2487B">
        <w:rPr>
          <w:rFonts w:ascii="TT1447Eo00" w:hAnsi="TT1447Eo00" w:cs="TT1447Eo00"/>
          <w:lang w:eastAsia="en-GB"/>
        </w:rPr>
        <w:t>benefits</w:t>
      </w:r>
      <w:r w:rsidR="00622D13" w:rsidRPr="00B2487B">
        <w:rPr>
          <w:rFonts w:ascii="TT1447Eo00" w:hAnsi="TT1447Eo00" w:cs="TT1447Eo00"/>
          <w:lang w:eastAsia="en-GB"/>
        </w:rPr>
        <w:t xml:space="preserve"> of food waste recycling to businesses, </w:t>
      </w:r>
      <w:r w:rsidR="00106A96" w:rsidRPr="00B2487B">
        <w:rPr>
          <w:rFonts w:ascii="TT1447Eo00" w:hAnsi="TT1447Eo00" w:cs="TT1447Eo00"/>
          <w:lang w:eastAsia="en-GB"/>
        </w:rPr>
        <w:t xml:space="preserve">especially </w:t>
      </w:r>
      <w:r w:rsidR="00622D13" w:rsidRPr="00B2487B">
        <w:rPr>
          <w:rFonts w:ascii="TT1447Eo00" w:hAnsi="TT1447Eo00" w:cs="TT1447Eo00"/>
          <w:lang w:eastAsia="en-GB"/>
        </w:rPr>
        <w:t>the financial gains.</w:t>
      </w:r>
      <w:r w:rsidR="009675F4" w:rsidRPr="00B2487B">
        <w:rPr>
          <w:rFonts w:ascii="TT1447Eo00" w:hAnsi="TT1447Eo00" w:cs="TT1447Eo00"/>
          <w:lang w:eastAsia="en-GB"/>
        </w:rPr>
        <w:t xml:space="preserve"> </w:t>
      </w:r>
      <w:r w:rsidR="00E30DAB">
        <w:rPr>
          <w:rFonts w:ascii="TT1447Eo00" w:hAnsi="TT1447Eo00" w:cs="TT1447Eo00"/>
          <w:lang w:eastAsia="en-GB"/>
        </w:rPr>
        <w:t>Consideration should also be given to incentives to new business sign ups.</w:t>
      </w:r>
    </w:p>
    <w:p w:rsidR="00E21745" w:rsidRDefault="00E21745" w:rsidP="00E21745">
      <w:pPr>
        <w:autoSpaceDE w:val="0"/>
        <w:autoSpaceDN w:val="0"/>
        <w:adjustRightInd w:val="0"/>
        <w:rPr>
          <w:rFonts w:ascii="TT1447Eo00" w:hAnsi="TT1447Eo00" w:cs="TT1447Eo00"/>
          <w:lang w:eastAsia="en-GB"/>
        </w:rPr>
      </w:pPr>
    </w:p>
    <w:p w:rsidR="00E21745" w:rsidRPr="005F73E1" w:rsidRDefault="00E21745" w:rsidP="00E21745">
      <w:pPr>
        <w:rPr>
          <w:b/>
        </w:rPr>
      </w:pPr>
      <w:r w:rsidRPr="005F73E1">
        <w:rPr>
          <w:b/>
        </w:rPr>
        <w:t>Recommendation</w:t>
      </w:r>
      <w:r>
        <w:rPr>
          <w:b/>
        </w:rPr>
        <w:t xml:space="preserve"> </w:t>
      </w:r>
      <w:r w:rsidR="00432BBE">
        <w:rPr>
          <w:b/>
        </w:rPr>
        <w:t>6</w:t>
      </w:r>
    </w:p>
    <w:p w:rsidR="00B90A58" w:rsidRPr="00E30DAB" w:rsidRDefault="00E21745" w:rsidP="00E30DAB">
      <w:pPr>
        <w:autoSpaceDE w:val="0"/>
        <w:autoSpaceDN w:val="0"/>
        <w:adjustRightInd w:val="0"/>
        <w:rPr>
          <w:rFonts w:ascii="TT1447Eo00" w:hAnsi="TT1447Eo00" w:cs="TT1447Eo00"/>
          <w:b/>
          <w:lang w:eastAsia="en-GB"/>
        </w:rPr>
      </w:pPr>
      <w:r w:rsidRPr="000A1B1F">
        <w:rPr>
          <w:rFonts w:ascii="TT1447Eo00" w:hAnsi="TT1447Eo00" w:cs="TT1447Eo00"/>
          <w:b/>
          <w:lang w:eastAsia="en-GB"/>
        </w:rPr>
        <w:t>That CEB</w:t>
      </w:r>
      <w:r w:rsidR="00E30DAB">
        <w:rPr>
          <w:rFonts w:ascii="TT1447Eo00" w:hAnsi="TT1447Eo00" w:cs="TT1447Eo00"/>
          <w:b/>
          <w:lang w:eastAsia="en-GB"/>
        </w:rPr>
        <w:t xml:space="preserve"> take all opportunities to promote the benefits of food waste separation to commercial customers and investigate </w:t>
      </w:r>
      <w:r w:rsidRPr="000A1B1F">
        <w:rPr>
          <w:rFonts w:ascii="TT1447Eo00" w:hAnsi="TT1447Eo00" w:cs="TT1447Eo00"/>
          <w:b/>
          <w:lang w:eastAsia="en-GB"/>
        </w:rPr>
        <w:t xml:space="preserve">opportunities to </w:t>
      </w:r>
      <w:r w:rsidR="00E30DAB">
        <w:rPr>
          <w:rFonts w:ascii="TT1447Eo00" w:hAnsi="TT1447Eo00" w:cs="TT1447Eo00"/>
          <w:b/>
          <w:lang w:eastAsia="en-GB"/>
        </w:rPr>
        <w:t>offer incentives to new business customers.</w:t>
      </w:r>
    </w:p>
    <w:p w:rsidR="00C54CDD" w:rsidRDefault="00C54CDD" w:rsidP="00C54CDD">
      <w:pPr>
        <w:pStyle w:val="ListParagraph"/>
        <w:rPr>
          <w:rFonts w:cs="Arial"/>
        </w:rPr>
      </w:pPr>
    </w:p>
    <w:p w:rsidR="00C54CDD" w:rsidRDefault="00C54CDD" w:rsidP="00C54CDD">
      <w:pPr>
        <w:rPr>
          <w:rFonts w:cs="Arial"/>
        </w:rPr>
      </w:pPr>
    </w:p>
    <w:p w:rsidR="000A1B1F" w:rsidRDefault="000A1B1F" w:rsidP="00C54CDD">
      <w:pPr>
        <w:rPr>
          <w:rFonts w:cs="Arial"/>
          <w:b/>
        </w:rPr>
      </w:pPr>
      <w:r w:rsidRPr="000A1B1F">
        <w:rPr>
          <w:rFonts w:cs="Arial"/>
          <w:b/>
        </w:rPr>
        <w:t>Comments from the Board Member</w:t>
      </w:r>
      <w:r w:rsidR="00E30DAB">
        <w:rPr>
          <w:rFonts w:cs="Arial"/>
          <w:b/>
        </w:rPr>
        <w:t xml:space="preserve"> and Director</w:t>
      </w:r>
    </w:p>
    <w:p w:rsidR="00CB5652" w:rsidRDefault="00CB5652" w:rsidP="00C54CDD">
      <w:pPr>
        <w:rPr>
          <w:rFonts w:cs="Arial"/>
          <w:b/>
        </w:rPr>
      </w:pPr>
    </w:p>
    <w:p w:rsidR="000A1B1F" w:rsidRPr="0070725D" w:rsidRDefault="0070725D" w:rsidP="00C54CDD">
      <w:pPr>
        <w:pStyle w:val="ListParagraph"/>
        <w:numPr>
          <w:ilvl w:val="0"/>
          <w:numId w:val="2"/>
        </w:numPr>
        <w:rPr>
          <w:rFonts w:cs="Arial"/>
        </w:rPr>
      </w:pPr>
      <w:r w:rsidRPr="0070725D">
        <w:rPr>
          <w:rFonts w:cs="Arial"/>
        </w:rPr>
        <w:t xml:space="preserve">I am very happy to agree all the proposals from Scrutiny except recommendation 2.  Residents are in fact recycling more right across Oxford. The creation of a small Materials Recycling Facility (MRF) just for Oxford is unlikely to be cost effective. I consider that the City Council should for now stick with its successful policy of </w:t>
      </w:r>
      <w:proofErr w:type="gramStart"/>
      <w:r w:rsidRPr="0070725D">
        <w:rPr>
          <w:rFonts w:cs="Arial"/>
        </w:rPr>
        <w:t>requiring  householders</w:t>
      </w:r>
      <w:proofErr w:type="gramEnd"/>
      <w:r w:rsidRPr="0070725D">
        <w:rPr>
          <w:rFonts w:cs="Arial"/>
        </w:rPr>
        <w:t xml:space="preserve"> to sort their refuse into recycl</w:t>
      </w:r>
      <w:r>
        <w:rPr>
          <w:rFonts w:cs="Arial"/>
        </w:rPr>
        <w:t>ables and mixed waste at home.”</w:t>
      </w:r>
    </w:p>
    <w:p w:rsidR="00700B42" w:rsidRDefault="00700B42" w:rsidP="00700B42">
      <w:pPr>
        <w:rPr>
          <w:rFonts w:cs="Arial"/>
        </w:rPr>
      </w:pPr>
    </w:p>
    <w:p w:rsidR="0070725D" w:rsidRPr="00700B42" w:rsidRDefault="0070725D" w:rsidP="00700B42">
      <w:pPr>
        <w:rPr>
          <w:rFonts w:cs="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lastRenderedPageBreak/>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713675" w:rsidRDefault="00713675" w:rsidP="00565374">
            <w:pPr>
              <w:tabs>
                <w:tab w:val="left" w:pos="720"/>
                <w:tab w:val="left" w:pos="1440"/>
                <w:tab w:val="left" w:pos="2160"/>
                <w:tab w:val="left" w:pos="2880"/>
              </w:tabs>
            </w:pPr>
            <w:r>
              <w:t>Name</w:t>
            </w:r>
            <w:r w:rsidR="00700B42">
              <w:t xml:space="preserve">: </w:t>
            </w:r>
            <w:r w:rsidR="00565374">
              <w:t>Sarah Claridge</w:t>
            </w:r>
          </w:p>
        </w:tc>
      </w:tr>
      <w:tr w:rsidR="00713675">
        <w:tc>
          <w:tcPr>
            <w:tcW w:w="8522" w:type="dxa"/>
          </w:tcPr>
          <w:p w:rsidR="00713675" w:rsidRDefault="00713675" w:rsidP="00565374">
            <w:pPr>
              <w:tabs>
                <w:tab w:val="left" w:pos="720"/>
                <w:tab w:val="left" w:pos="1440"/>
                <w:tab w:val="left" w:pos="2160"/>
                <w:tab w:val="left" w:pos="2880"/>
              </w:tabs>
            </w:pPr>
            <w:r>
              <w:t>Job title</w:t>
            </w:r>
            <w:r w:rsidR="00700B42">
              <w:t xml:space="preserve">: </w:t>
            </w:r>
            <w:r w:rsidR="00565374">
              <w:t>Democratic Services Officer</w:t>
            </w:r>
            <w:r w:rsidR="000A1B1F">
              <w:t xml:space="preserve"> on behalf of the Scrutiny Committee</w:t>
            </w:r>
          </w:p>
        </w:tc>
      </w:tr>
      <w:tr w:rsidR="00713675">
        <w:tc>
          <w:tcPr>
            <w:tcW w:w="8522" w:type="dxa"/>
          </w:tcPr>
          <w:p w:rsidR="00713675" w:rsidRDefault="00713675" w:rsidP="00565374">
            <w:pPr>
              <w:tabs>
                <w:tab w:val="left" w:pos="720"/>
                <w:tab w:val="left" w:pos="1440"/>
                <w:tab w:val="left" w:pos="2160"/>
                <w:tab w:val="left" w:pos="2880"/>
              </w:tabs>
              <w:rPr>
                <w:color w:val="0000FF"/>
                <w:u w:val="single"/>
              </w:rPr>
            </w:pPr>
            <w:r>
              <w:t xml:space="preserve">Tel:  01865 </w:t>
            </w:r>
            <w:r w:rsidR="00700B42">
              <w:t>252</w:t>
            </w:r>
            <w:r w:rsidR="00565374">
              <w:t>402</w:t>
            </w:r>
            <w:r>
              <w:t xml:space="preserve">  email:  </w:t>
            </w:r>
            <w:hyperlink r:id="rId11" w:history="1">
              <w:r w:rsidR="004378FC" w:rsidRPr="00F06101">
                <w:rPr>
                  <w:rStyle w:val="Hyperlink"/>
                </w:rPr>
                <w:t>sclaridge@oxford.gov.uk</w:t>
              </w:r>
            </w:hyperlink>
          </w:p>
        </w:tc>
      </w:tr>
    </w:tbl>
    <w:p w:rsidR="00F4367A" w:rsidRDefault="00F4367A">
      <w:pPr>
        <w:rPr>
          <w:rFonts w:cs="Arial"/>
          <w:b/>
          <w:bCs/>
          <w:sz w:val="20"/>
        </w:rPr>
      </w:pPr>
    </w:p>
    <w:p w:rsidR="00700B42" w:rsidRDefault="00F4367A">
      <w:pPr>
        <w:rPr>
          <w:rFonts w:cs="Arial"/>
          <w:b/>
          <w:bCs/>
        </w:rPr>
      </w:pPr>
      <w:r>
        <w:rPr>
          <w:rFonts w:cs="Arial"/>
          <w:b/>
          <w:bCs/>
        </w:rPr>
        <w:t>List of background papers:</w:t>
      </w:r>
      <w:r w:rsidR="00067AC8">
        <w:rPr>
          <w:rFonts w:cs="Arial"/>
          <w:b/>
          <w:bCs/>
        </w:rPr>
        <w:t xml:space="preserve"> None </w:t>
      </w:r>
      <w:r w:rsidR="00700B42">
        <w:rPr>
          <w:rFonts w:cs="Arial"/>
          <w:b/>
          <w:bCs/>
        </w:rPr>
        <w:t xml:space="preserve"> </w:t>
      </w:r>
    </w:p>
    <w:p w:rsidR="00F4367A" w:rsidRDefault="00700B42">
      <w:pPr>
        <w:rPr>
          <w:rFonts w:cs="Arial"/>
          <w:b/>
          <w:bCs/>
        </w:rPr>
      </w:pPr>
      <w:r>
        <w:rPr>
          <w:rFonts w:cs="Arial"/>
          <w:b/>
          <w:bCs/>
        </w:rPr>
        <w:t xml:space="preserve">  </w:t>
      </w:r>
      <w:r w:rsidR="00F4367A">
        <w:rPr>
          <w:rFonts w:cs="Arial"/>
          <w:b/>
          <w:bCs/>
        </w:rPr>
        <w:t xml:space="preserve"> </w:t>
      </w:r>
    </w:p>
    <w:p w:rsidR="00F4367A" w:rsidRDefault="00F4367A">
      <w:pPr>
        <w:rPr>
          <w:b/>
          <w:bCs/>
        </w:rPr>
      </w:pPr>
      <w:r>
        <w:rPr>
          <w:b/>
          <w:bCs/>
        </w:rPr>
        <w:t>Version number:</w:t>
      </w:r>
      <w:r w:rsidR="00700B42">
        <w:rPr>
          <w:b/>
          <w:bCs/>
        </w:rPr>
        <w:t xml:space="preserve"> </w:t>
      </w:r>
      <w:r w:rsidR="0070725D">
        <w:rPr>
          <w:b/>
          <w:bCs/>
        </w:rPr>
        <w:t>2</w:t>
      </w:r>
    </w:p>
    <w:sectPr w:rsidR="00F4367A">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C36" w:rsidRDefault="00622C36">
      <w:r>
        <w:separator/>
      </w:r>
    </w:p>
  </w:endnote>
  <w:endnote w:type="continuationSeparator" w:id="0">
    <w:p w:rsidR="00622C36" w:rsidRDefault="00622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T1447E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C36" w:rsidRDefault="00622C36">
      <w:r>
        <w:separator/>
      </w:r>
    </w:p>
  </w:footnote>
  <w:footnote w:type="continuationSeparator" w:id="0">
    <w:p w:rsidR="00622C36" w:rsidRDefault="00622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2A4"/>
    <w:multiLevelType w:val="hybridMultilevel"/>
    <w:tmpl w:val="51F0D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BC600D"/>
    <w:multiLevelType w:val="hybridMultilevel"/>
    <w:tmpl w:val="41E66626"/>
    <w:lvl w:ilvl="0" w:tplc="102E2556">
      <w:start w:val="1"/>
      <w:numFmt w:val="decimal"/>
      <w:lvlText w:val="%1."/>
      <w:lvlJc w:val="left"/>
      <w:pPr>
        <w:tabs>
          <w:tab w:val="num" w:pos="720"/>
        </w:tabs>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650C2B"/>
    <w:multiLevelType w:val="hybridMultilevel"/>
    <w:tmpl w:val="084C8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5349F6"/>
    <w:multiLevelType w:val="hybridMultilevel"/>
    <w:tmpl w:val="62A6E150"/>
    <w:lvl w:ilvl="0" w:tplc="102E2556">
      <w:start w:val="1"/>
      <w:numFmt w:val="decimal"/>
      <w:lvlText w:val="%1."/>
      <w:lvlJc w:val="left"/>
      <w:pPr>
        <w:tabs>
          <w:tab w:val="num" w:pos="1080"/>
        </w:tabs>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B0072D5"/>
    <w:multiLevelType w:val="hybridMultilevel"/>
    <w:tmpl w:val="BED808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E287FF2"/>
    <w:multiLevelType w:val="hybridMultilevel"/>
    <w:tmpl w:val="63343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E94A00"/>
    <w:multiLevelType w:val="hybridMultilevel"/>
    <w:tmpl w:val="87484BD8"/>
    <w:lvl w:ilvl="0" w:tplc="102E2556">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1E9491E"/>
    <w:multiLevelType w:val="hybridMultilevel"/>
    <w:tmpl w:val="9132C8C2"/>
    <w:lvl w:ilvl="0" w:tplc="0809000F">
      <w:start w:val="1"/>
      <w:numFmt w:val="decimal"/>
      <w:lvlText w:val="%1."/>
      <w:lvlJc w:val="left"/>
      <w:pPr>
        <w:ind w:left="1576" w:hanging="360"/>
      </w:pPr>
    </w:lvl>
    <w:lvl w:ilvl="1" w:tplc="08090019" w:tentative="1">
      <w:start w:val="1"/>
      <w:numFmt w:val="lowerLetter"/>
      <w:lvlText w:val="%2."/>
      <w:lvlJc w:val="left"/>
      <w:pPr>
        <w:ind w:left="2296" w:hanging="360"/>
      </w:pPr>
    </w:lvl>
    <w:lvl w:ilvl="2" w:tplc="0809001B" w:tentative="1">
      <w:start w:val="1"/>
      <w:numFmt w:val="lowerRoman"/>
      <w:lvlText w:val="%3."/>
      <w:lvlJc w:val="right"/>
      <w:pPr>
        <w:ind w:left="3016" w:hanging="180"/>
      </w:pPr>
    </w:lvl>
    <w:lvl w:ilvl="3" w:tplc="0809000F" w:tentative="1">
      <w:start w:val="1"/>
      <w:numFmt w:val="decimal"/>
      <w:lvlText w:val="%4."/>
      <w:lvlJc w:val="left"/>
      <w:pPr>
        <w:ind w:left="3736" w:hanging="360"/>
      </w:pPr>
    </w:lvl>
    <w:lvl w:ilvl="4" w:tplc="08090019" w:tentative="1">
      <w:start w:val="1"/>
      <w:numFmt w:val="lowerLetter"/>
      <w:lvlText w:val="%5."/>
      <w:lvlJc w:val="left"/>
      <w:pPr>
        <w:ind w:left="4456" w:hanging="360"/>
      </w:pPr>
    </w:lvl>
    <w:lvl w:ilvl="5" w:tplc="0809001B" w:tentative="1">
      <w:start w:val="1"/>
      <w:numFmt w:val="lowerRoman"/>
      <w:lvlText w:val="%6."/>
      <w:lvlJc w:val="right"/>
      <w:pPr>
        <w:ind w:left="5176" w:hanging="180"/>
      </w:pPr>
    </w:lvl>
    <w:lvl w:ilvl="6" w:tplc="0809000F" w:tentative="1">
      <w:start w:val="1"/>
      <w:numFmt w:val="decimal"/>
      <w:lvlText w:val="%7."/>
      <w:lvlJc w:val="left"/>
      <w:pPr>
        <w:ind w:left="5896" w:hanging="360"/>
      </w:pPr>
    </w:lvl>
    <w:lvl w:ilvl="7" w:tplc="08090019" w:tentative="1">
      <w:start w:val="1"/>
      <w:numFmt w:val="lowerLetter"/>
      <w:lvlText w:val="%8."/>
      <w:lvlJc w:val="left"/>
      <w:pPr>
        <w:ind w:left="6616" w:hanging="360"/>
      </w:pPr>
    </w:lvl>
    <w:lvl w:ilvl="8" w:tplc="0809001B" w:tentative="1">
      <w:start w:val="1"/>
      <w:numFmt w:val="lowerRoman"/>
      <w:lvlText w:val="%9."/>
      <w:lvlJc w:val="right"/>
      <w:pPr>
        <w:ind w:left="7336" w:hanging="180"/>
      </w:pPr>
    </w:lvl>
  </w:abstractNum>
  <w:abstractNum w:abstractNumId="8">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1F5051"/>
    <w:multiLevelType w:val="hybridMultilevel"/>
    <w:tmpl w:val="F14EE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A8F2382"/>
    <w:multiLevelType w:val="hybridMultilevel"/>
    <w:tmpl w:val="B2AABF4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56EC64F0"/>
    <w:multiLevelType w:val="hybridMultilevel"/>
    <w:tmpl w:val="FE828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A14A50"/>
    <w:multiLevelType w:val="hybridMultilevel"/>
    <w:tmpl w:val="42227C3C"/>
    <w:lvl w:ilvl="0" w:tplc="102E2556">
      <w:start w:val="1"/>
      <w:numFmt w:val="decimal"/>
      <w:lvlText w:val="%1."/>
      <w:lvlJc w:val="left"/>
      <w:pPr>
        <w:tabs>
          <w:tab w:val="num" w:pos="1080"/>
        </w:tabs>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73164E8"/>
    <w:multiLevelType w:val="hybridMultilevel"/>
    <w:tmpl w:val="29BECF3C"/>
    <w:lvl w:ilvl="0" w:tplc="102E2556">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4"/>
  </w:num>
  <w:num w:numId="4">
    <w:abstractNumId w:val="11"/>
  </w:num>
  <w:num w:numId="5">
    <w:abstractNumId w:val="0"/>
  </w:num>
  <w:num w:numId="6">
    <w:abstractNumId w:val="5"/>
  </w:num>
  <w:num w:numId="7">
    <w:abstractNumId w:val="7"/>
  </w:num>
  <w:num w:numId="8">
    <w:abstractNumId w:val="1"/>
  </w:num>
  <w:num w:numId="9">
    <w:abstractNumId w:val="2"/>
  </w:num>
  <w:num w:numId="10">
    <w:abstractNumId w:val="10"/>
  </w:num>
  <w:num w:numId="11">
    <w:abstractNumId w:val="9"/>
  </w:num>
  <w:num w:numId="12">
    <w:abstractNumId w:val="13"/>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2AC2"/>
    <w:rsid w:val="00026941"/>
    <w:rsid w:val="00050921"/>
    <w:rsid w:val="00054F37"/>
    <w:rsid w:val="00056263"/>
    <w:rsid w:val="00067AC8"/>
    <w:rsid w:val="00071152"/>
    <w:rsid w:val="000A1B1F"/>
    <w:rsid w:val="000A6373"/>
    <w:rsid w:val="000C3928"/>
    <w:rsid w:val="000C3A17"/>
    <w:rsid w:val="00106001"/>
    <w:rsid w:val="00106A96"/>
    <w:rsid w:val="0011450E"/>
    <w:rsid w:val="0011565A"/>
    <w:rsid w:val="00121B2B"/>
    <w:rsid w:val="00122B17"/>
    <w:rsid w:val="001A2D86"/>
    <w:rsid w:val="001F0242"/>
    <w:rsid w:val="00201610"/>
    <w:rsid w:val="00244A40"/>
    <w:rsid w:val="002641AA"/>
    <w:rsid w:val="00267101"/>
    <w:rsid w:val="002712D3"/>
    <w:rsid w:val="002C07F1"/>
    <w:rsid w:val="002C5627"/>
    <w:rsid w:val="002F2607"/>
    <w:rsid w:val="003151E5"/>
    <w:rsid w:val="00323A52"/>
    <w:rsid w:val="00364BD4"/>
    <w:rsid w:val="003D0B20"/>
    <w:rsid w:val="003E2E5D"/>
    <w:rsid w:val="003E5913"/>
    <w:rsid w:val="003E6180"/>
    <w:rsid w:val="003F0DF7"/>
    <w:rsid w:val="00426553"/>
    <w:rsid w:val="00432BBE"/>
    <w:rsid w:val="004378FC"/>
    <w:rsid w:val="00465EAF"/>
    <w:rsid w:val="004F4BA3"/>
    <w:rsid w:val="005039A4"/>
    <w:rsid w:val="005054C1"/>
    <w:rsid w:val="00544FDD"/>
    <w:rsid w:val="00565374"/>
    <w:rsid w:val="005760CC"/>
    <w:rsid w:val="00577D2B"/>
    <w:rsid w:val="005F17B7"/>
    <w:rsid w:val="005F73E1"/>
    <w:rsid w:val="00614DAF"/>
    <w:rsid w:val="00622C36"/>
    <w:rsid w:val="00622D13"/>
    <w:rsid w:val="0063023F"/>
    <w:rsid w:val="00633D85"/>
    <w:rsid w:val="006A72D6"/>
    <w:rsid w:val="006C342E"/>
    <w:rsid w:val="006C6442"/>
    <w:rsid w:val="006C7A78"/>
    <w:rsid w:val="00700B42"/>
    <w:rsid w:val="00700EE9"/>
    <w:rsid w:val="0070521A"/>
    <w:rsid w:val="0070725D"/>
    <w:rsid w:val="00713675"/>
    <w:rsid w:val="00726326"/>
    <w:rsid w:val="007267A3"/>
    <w:rsid w:val="007355A3"/>
    <w:rsid w:val="00756394"/>
    <w:rsid w:val="00764E46"/>
    <w:rsid w:val="00765CA7"/>
    <w:rsid w:val="007C4A93"/>
    <w:rsid w:val="007D41B3"/>
    <w:rsid w:val="007F1BEB"/>
    <w:rsid w:val="00847A91"/>
    <w:rsid w:val="008514B5"/>
    <w:rsid w:val="00855C66"/>
    <w:rsid w:val="00865A76"/>
    <w:rsid w:val="0089748F"/>
    <w:rsid w:val="008977E2"/>
    <w:rsid w:val="008A2908"/>
    <w:rsid w:val="008C0F36"/>
    <w:rsid w:val="008C14FE"/>
    <w:rsid w:val="008D04BA"/>
    <w:rsid w:val="009675F4"/>
    <w:rsid w:val="00971689"/>
    <w:rsid w:val="00973E90"/>
    <w:rsid w:val="00980526"/>
    <w:rsid w:val="00994AA5"/>
    <w:rsid w:val="009A43D2"/>
    <w:rsid w:val="009B6952"/>
    <w:rsid w:val="009F15BF"/>
    <w:rsid w:val="00A03D02"/>
    <w:rsid w:val="00A04233"/>
    <w:rsid w:val="00A34224"/>
    <w:rsid w:val="00A92D8F"/>
    <w:rsid w:val="00AB02FD"/>
    <w:rsid w:val="00AB14AE"/>
    <w:rsid w:val="00AC1513"/>
    <w:rsid w:val="00AC6FCE"/>
    <w:rsid w:val="00AD3292"/>
    <w:rsid w:val="00B2137D"/>
    <w:rsid w:val="00B2487B"/>
    <w:rsid w:val="00B5104B"/>
    <w:rsid w:val="00B552B3"/>
    <w:rsid w:val="00B5565C"/>
    <w:rsid w:val="00B90A58"/>
    <w:rsid w:val="00BB2D56"/>
    <w:rsid w:val="00BF5C79"/>
    <w:rsid w:val="00C201F1"/>
    <w:rsid w:val="00C21DC9"/>
    <w:rsid w:val="00C230CB"/>
    <w:rsid w:val="00C42322"/>
    <w:rsid w:val="00C54CDD"/>
    <w:rsid w:val="00C646D7"/>
    <w:rsid w:val="00C73D37"/>
    <w:rsid w:val="00C84A6E"/>
    <w:rsid w:val="00CA49FB"/>
    <w:rsid w:val="00CA66A7"/>
    <w:rsid w:val="00CB3074"/>
    <w:rsid w:val="00CB5652"/>
    <w:rsid w:val="00CF4814"/>
    <w:rsid w:val="00D44D62"/>
    <w:rsid w:val="00DD411A"/>
    <w:rsid w:val="00DE0952"/>
    <w:rsid w:val="00DE300E"/>
    <w:rsid w:val="00DE7A42"/>
    <w:rsid w:val="00E01F42"/>
    <w:rsid w:val="00E031EB"/>
    <w:rsid w:val="00E05A79"/>
    <w:rsid w:val="00E21745"/>
    <w:rsid w:val="00E303E1"/>
    <w:rsid w:val="00E30DAB"/>
    <w:rsid w:val="00EA0DB1"/>
    <w:rsid w:val="00EA6033"/>
    <w:rsid w:val="00EA7B83"/>
    <w:rsid w:val="00F06A2E"/>
    <w:rsid w:val="00F12560"/>
    <w:rsid w:val="00F4367A"/>
    <w:rsid w:val="00F61202"/>
    <w:rsid w:val="00F62A90"/>
    <w:rsid w:val="00F67E52"/>
    <w:rsid w:val="00F7606D"/>
    <w:rsid w:val="00F76F2E"/>
    <w:rsid w:val="00F84455"/>
    <w:rsid w:val="00F86C5A"/>
    <w:rsid w:val="00F87A25"/>
    <w:rsid w:val="00FA624C"/>
    <w:rsid w:val="00FD42DB"/>
    <w:rsid w:val="00FD7344"/>
    <w:rsid w:val="00FE4401"/>
    <w:rsid w:val="00FE7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table" w:styleId="TableGrid">
    <w:name w:val="Table Grid"/>
    <w:basedOn w:val="TableNormal"/>
    <w:rsid w:val="00FE4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7A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table" w:styleId="TableGrid">
    <w:name w:val="Table Grid"/>
    <w:basedOn w:val="TableNormal"/>
    <w:rsid w:val="00FE4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7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834867">
      <w:bodyDiv w:val="1"/>
      <w:marLeft w:val="0"/>
      <w:marRight w:val="0"/>
      <w:marTop w:val="0"/>
      <w:marBottom w:val="0"/>
      <w:divBdr>
        <w:top w:val="none" w:sz="0" w:space="0" w:color="auto"/>
        <w:left w:val="none" w:sz="0" w:space="0" w:color="auto"/>
        <w:bottom w:val="none" w:sz="0" w:space="0" w:color="auto"/>
        <w:right w:val="none" w:sz="0" w:space="0" w:color="auto"/>
      </w:divBdr>
    </w:div>
    <w:div w:id="1533227006">
      <w:bodyDiv w:val="1"/>
      <w:marLeft w:val="0"/>
      <w:marRight w:val="0"/>
      <w:marTop w:val="0"/>
      <w:marBottom w:val="0"/>
      <w:divBdr>
        <w:top w:val="none" w:sz="0" w:space="0" w:color="auto"/>
        <w:left w:val="none" w:sz="0" w:space="0" w:color="auto"/>
        <w:bottom w:val="none" w:sz="0" w:space="0" w:color="auto"/>
        <w:right w:val="none" w:sz="0" w:space="0" w:color="auto"/>
      </w:divBdr>
    </w:div>
    <w:div w:id="181772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laridge@oxford.gov.uk" TargetMode="Externa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08470-FD98-4075-B88F-2143CF7D4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988C5FD4</Template>
  <TotalTime>0</TotalTime>
  <Pages>5</Pages>
  <Words>1398</Words>
  <Characters>7795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William.Reed</cp:lastModifiedBy>
  <cp:revision>2</cp:revision>
  <cp:lastPrinted>2013-11-01T11:08:00Z</cp:lastPrinted>
  <dcterms:created xsi:type="dcterms:W3CDTF">2013-11-08T15:44:00Z</dcterms:created>
  <dcterms:modified xsi:type="dcterms:W3CDTF">2013-11-08T15:44:00Z</dcterms:modified>
</cp:coreProperties>
</file>

<file path=docProps/custom.xml><?xml version="1.0" encoding="utf-8"?>
<op:Properties xmlns:op="http://schemas.openxmlformats.org/officeDocument/2006/custom-properties"/>
</file>